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43" w:rsidRDefault="009E5243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9E5243" w:rsidRDefault="009E5243">
      <w:pPr>
        <w:pStyle w:val="ConsPlusTitle"/>
        <w:jc w:val="both"/>
      </w:pPr>
    </w:p>
    <w:p w:rsidR="009E5243" w:rsidRDefault="009E5243">
      <w:pPr>
        <w:pStyle w:val="ConsPlusTitle"/>
        <w:jc w:val="center"/>
      </w:pPr>
      <w:r>
        <w:t>ПОСТАНОВЛЕНИЕ</w:t>
      </w:r>
    </w:p>
    <w:p w:rsidR="009E5243" w:rsidRDefault="009E5243">
      <w:pPr>
        <w:pStyle w:val="ConsPlusTitle"/>
        <w:jc w:val="center"/>
      </w:pPr>
      <w:r>
        <w:t>от 6 мая 2020 г. N 267</w:t>
      </w:r>
    </w:p>
    <w:p w:rsidR="009E5243" w:rsidRDefault="009E5243">
      <w:pPr>
        <w:pStyle w:val="ConsPlusTitle"/>
        <w:jc w:val="both"/>
      </w:pPr>
    </w:p>
    <w:p w:rsidR="009E5243" w:rsidRDefault="009E5243">
      <w:pPr>
        <w:pStyle w:val="ConsPlusTitle"/>
        <w:jc w:val="center"/>
      </w:pPr>
      <w:r>
        <w:t>О ПРЕДОСТАВЛЕНИИ СУБСИДИИ В ЦЕЛЯХ РЕАЛИЗАЦИИ МЕРОПРИЯТИЙ</w:t>
      </w:r>
    </w:p>
    <w:p w:rsidR="009E5243" w:rsidRDefault="009E5243">
      <w:pPr>
        <w:pStyle w:val="ConsPlusTitle"/>
        <w:jc w:val="center"/>
      </w:pPr>
      <w:r>
        <w:t>ПО СОДЕЙСТВИЮ СОХРАНЕНИЮ ЗАНЯТОСТИ РАБОТНИКОВ В УСЛОВИЯХ</w:t>
      </w:r>
    </w:p>
    <w:p w:rsidR="009E5243" w:rsidRDefault="009E5243">
      <w:pPr>
        <w:pStyle w:val="ConsPlusTitle"/>
        <w:jc w:val="center"/>
      </w:pPr>
      <w:r>
        <w:t>РАСПРОСТРАНЕНИЯ КОРОНАВИРУСНОЙ ИНФЕКЦИИ (COVID-19)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ind w:firstLine="540"/>
        <w:jc w:val="both"/>
      </w:pPr>
      <w:r>
        <w:t>В соответствии со статьей 78 Бюджетного кодекса Российской Федерации, 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Федеральным законом от 12.11.2019 N 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распоряжением Губернатора Кемеровской области - Кузбасса от 14.03.2020 N 21-рг "О введении режима "Повышенная готовность" на территории Кемеровской области - Кузбасса и о мерах по противодействию распространению новой коронавирусной инфекции (COVID-19)" Правительство Кемеровской области - Кузбасса постановляет: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субсидии в целях реализации мероприятий по содействию сохранению занятости работников в условиях распространения коронавирусной инфекции (COVID-19).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2. Министерству финансов Кузбасса перераспределить бюджетные ассигнования, предусмотренные Законом Кемеровской области - Кузбасса от 11.12.2019 N 137-ОЗ "Об областном бюджете на 2020 год и на плановый период 2021 и 2022 годов" на реализацию мероприятия "Строительство спортивного комплекса "КУЗБАСС - АРЕНА", на мероприятия по содействию сохранению занятости работников в условиях распространения коронавирусной инфекции (COVID-19) в объеме 550 миллионов рублей.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4. Контроль за исполнением настоящего постановления возложить на заместителя Губернатора Кемеровской области - Кузбасса (по экономическому развитию) Венгера К.Г.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5. Настоящее постановление распространяет свое действие на правоотношения, возникшие с 01.04.2020.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right"/>
      </w:pPr>
      <w:r>
        <w:t>Губернатор</w:t>
      </w:r>
    </w:p>
    <w:p w:rsidR="009E5243" w:rsidRDefault="009E5243">
      <w:pPr>
        <w:pStyle w:val="ConsPlusNormal"/>
        <w:jc w:val="right"/>
      </w:pPr>
      <w:r>
        <w:t>Кемеровской области - Кузбасса</w:t>
      </w:r>
    </w:p>
    <w:p w:rsidR="009E5243" w:rsidRDefault="009E5243">
      <w:pPr>
        <w:pStyle w:val="ConsPlusNormal"/>
        <w:jc w:val="right"/>
      </w:pPr>
      <w:r>
        <w:lastRenderedPageBreak/>
        <w:t>С.Е.ЦИВИЛЕВ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right"/>
        <w:outlineLvl w:val="0"/>
      </w:pPr>
      <w:r>
        <w:t>Утвержден</w:t>
      </w:r>
    </w:p>
    <w:p w:rsidR="009E5243" w:rsidRDefault="009E5243">
      <w:pPr>
        <w:pStyle w:val="ConsPlusNormal"/>
        <w:jc w:val="right"/>
      </w:pPr>
      <w:r>
        <w:t>постановлением Правительства</w:t>
      </w:r>
    </w:p>
    <w:p w:rsidR="009E5243" w:rsidRDefault="009E5243">
      <w:pPr>
        <w:pStyle w:val="ConsPlusNormal"/>
        <w:jc w:val="right"/>
      </w:pPr>
      <w:r>
        <w:t>Кемеровской области - Кузбасса</w:t>
      </w:r>
    </w:p>
    <w:p w:rsidR="009E5243" w:rsidRDefault="009E5243">
      <w:pPr>
        <w:pStyle w:val="ConsPlusNormal"/>
        <w:jc w:val="right"/>
      </w:pPr>
      <w:r>
        <w:t>от 6 мая 2020 г. N 267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Title"/>
        <w:jc w:val="center"/>
      </w:pPr>
      <w:bookmarkStart w:id="0" w:name="Par31"/>
      <w:bookmarkEnd w:id="0"/>
      <w:r>
        <w:t>ПОРЯДОК</w:t>
      </w:r>
    </w:p>
    <w:p w:rsidR="009E5243" w:rsidRDefault="009E5243">
      <w:pPr>
        <w:pStyle w:val="ConsPlusTitle"/>
        <w:jc w:val="center"/>
      </w:pPr>
      <w:r>
        <w:t>ПРЕДОСТАВЛЕНИЯ СУБСИДИИ В ЦЕЛЯХ РЕАЛИЗАЦИИ МЕРОПРИЯТИЙ</w:t>
      </w:r>
    </w:p>
    <w:p w:rsidR="009E5243" w:rsidRDefault="009E5243">
      <w:pPr>
        <w:pStyle w:val="ConsPlusTitle"/>
        <w:jc w:val="center"/>
      </w:pPr>
      <w:r>
        <w:t>ПО СОДЕЙСТВИЮ СОХРАНЕНИЮ ЗАНЯТОСТИ РАБОТНИКОВ В УСЛОВИЯХ</w:t>
      </w:r>
    </w:p>
    <w:p w:rsidR="009E5243" w:rsidRDefault="009E5243">
      <w:pPr>
        <w:pStyle w:val="ConsPlusTitle"/>
        <w:jc w:val="center"/>
      </w:pPr>
      <w:r>
        <w:t>РАСПРОСТРАНЕНИЯ КОРОНАВИРУСНОЙ ИНФЕКЦИИ (COVID-19)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Title"/>
        <w:jc w:val="center"/>
        <w:outlineLvl w:val="1"/>
      </w:pPr>
      <w:r>
        <w:t>1. Общие положения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ind w:firstLine="540"/>
        <w:jc w:val="both"/>
      </w:pPr>
      <w:bookmarkStart w:id="1" w:name="Par38"/>
      <w:bookmarkEnd w:id="1"/>
      <w:r>
        <w:t>1.1. Настоящий Порядок определяет цели, условия и порядок предоставления субсидии в целях реализации мероприятий по содействию сохранению занятости работников в условиях распространения коронавирусной инфекции (COVID-19) (далее - субсидия), требования к отчетности,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Субсидия предоставляется на возмещение затрат работодателя по оплате труда и уплате страховых взносов, начисленных на фонд оплаты труда, в государственные внебюджетные фонды на работников, в отношении которых принято решение об установлении нерабочих дней с сохранением заработной платы в соответствии с Указом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(далее - Указ Президента Российской Федерации) или находящихся в простое в связи с реализацией работодателем мероприятий по предупреждению распространения новой коронавирусной инфекции (COVID-19) (далее - ограничительные меры) и трудоустроенных у данного работодателя не позднее 01.04.2020, при условии, что работодатель оплачивает работнику в месяц не менее одного минимального размера оплаты труда, установленного Федеральным законом от 19.06.2000 N 82-ФЗ "О минимальном размере оплаты труда" (далее - Закон о минимальном размере оплаты труда), увеличенного на районный коэффициент.</w:t>
      </w:r>
    </w:p>
    <w:p w:rsidR="009E5243" w:rsidRDefault="009E5243">
      <w:pPr>
        <w:pStyle w:val="ConsPlusNormal"/>
        <w:spacing w:before="240"/>
        <w:ind w:firstLine="540"/>
        <w:jc w:val="both"/>
      </w:pPr>
      <w:bookmarkStart w:id="2" w:name="Par40"/>
      <w:bookmarkEnd w:id="2"/>
      <w:r>
        <w:t>1.2. Целью предоставления субсидии является реализация мероприятий по содействию сохранению занятости работников в условиях распространения коронавирусной инфекции (COVID-19) (далее - мероприятия занятости работников) в рамках государственной программы Кемеровской области - Кузбасса "Содействие занятости населения Кузбасса" на 2014 - 2024 годы, утвержденной постановлением Коллегии Администрации Кемеровской области от 25.10.2013 N 467 (далее - Государственная программа).</w:t>
      </w:r>
    </w:p>
    <w:p w:rsidR="009E5243" w:rsidRDefault="009E5243">
      <w:pPr>
        <w:pStyle w:val="ConsPlusNormal"/>
        <w:spacing w:before="240"/>
        <w:ind w:firstLine="540"/>
        <w:jc w:val="both"/>
      </w:pPr>
      <w:bookmarkStart w:id="3" w:name="Par41"/>
      <w:bookmarkEnd w:id="3"/>
      <w:r>
        <w:t xml:space="preserve">1.3. Получателями субсидии являются юридические лица (за исключением государственных </w:t>
      </w:r>
      <w:r>
        <w:lastRenderedPageBreak/>
        <w:t>(муниципальных) учреждений) и индивидуальные предприниматели (далее - работодатели).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Право на получение субсидии имеют работодатели исходя из следующих критериев: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а) работодатель осуществляет 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N 434;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б) работодатель соответствует требованиям статьи 4 Федерального закона от 24.07.2007 N 209-ФЗ "О развитии малого и среднего предпринимательства в Российской Федерации", и сведения о нем внесены в единый реестр субъектов малого и среднего предпринимательства.</w:t>
      </w:r>
    </w:p>
    <w:p w:rsidR="009E5243" w:rsidRDefault="009E5243">
      <w:pPr>
        <w:pStyle w:val="ConsPlusNormal"/>
        <w:spacing w:before="240"/>
        <w:ind w:firstLine="540"/>
        <w:jc w:val="both"/>
      </w:pPr>
      <w:bookmarkStart w:id="4" w:name="Par45"/>
      <w:bookmarkEnd w:id="4"/>
      <w:r>
        <w:t>1.4. Субсидии предоставляются государственными казенными учреждениями центрами занятости населения Кемеровской области - Кузбасса (далее - центры занятости населения), до которых как до получателей средств областного бюджета Министерством труда и занятости населения Кузбасса (далее - Министерство) доведены в установленном порядке лимиты бюджетных обязательств на предоставление субсидии.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ind w:firstLine="540"/>
        <w:jc w:val="both"/>
      </w:pPr>
      <w:bookmarkStart w:id="5" w:name="Par49"/>
      <w:bookmarkEnd w:id="5"/>
      <w:r>
        <w:t xml:space="preserve">2.1. Для получения субсидии на возмещение затрат работодатель обращается в центр занятости населения по месту своего нахождения с </w:t>
      </w:r>
      <w:hyperlink w:anchor="Par132" w:tooltip="ЗАЯВКА N ___" w:history="1">
        <w:r>
          <w:rPr>
            <w:color w:val="0000FF"/>
          </w:rPr>
          <w:t>заявкой</w:t>
        </w:r>
      </w:hyperlink>
      <w:r>
        <w:t xml:space="preserve"> по форме согласно приложению к настоящему Порядку.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К заявке работодатель прилагает следующие документы: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1) копию распорядительного документа работодателя об установлении нерабочих дней с сохранением заработной платы в соответствии с Указом Президента Российской Федерации или распорядительного документа об объявлении простоя, изданного в связи с исполнением работодателем ограничительных мер (с указанием положения об обязательном отсутствии работников на рабочих местах в период действия указанных распорядительных документов);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2) справку о начисленных и произведенных работодателем выплат работнику;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3) справку о начисленных страховых взносах;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4) копию ведомости работодателя на выплату работнику с его подписью или список-реестр и копии платежных поручений с отметкой банка на перечисление выплаты работникам на лицевой счет;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5) копии платежных поручений с отметкой банка о перечислении страховых взносов;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6) копии табелей учета рабочего времени.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2.2. Работодатель несет ответственность за достоверность представляемой информации и документов в соответствии с действующим законодательством.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 xml:space="preserve">Копии документов, представляемых работодателем, заверяются работодателем, </w:t>
      </w:r>
      <w:r>
        <w:lastRenderedPageBreak/>
        <w:t>направляются по электронной почте с последующим подтверждением на бумажном носителе.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Работодатель вправе представить: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копию свидетельства о государственной регистрации юридического лица, индивидуального предпринимателя;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ОКВЭД, полученную не ранее чем за три месяца до дня подачи заявки в центр занятости населения;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выписку из единого реестра субъектов малого и среднего предпринимательства;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сведения о том, что по состоянию на 01.03.2020 отсутствует недоимка по налогам и страховым взносам, в совокупности превышающая 3000 рублей.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Для получения сведений о том, что по состоянию на 01.03.2020 отсутствует недоимка по налогам и страховым взносам, в совокупности превышающая 3000 рублей, центр занятости населения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их от Федеральной налоговой службы.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2.3. Центр занятости населения регистрирует заявку с приложенными к ней документами в день ее поступления.</w:t>
      </w:r>
    </w:p>
    <w:p w:rsidR="009E5243" w:rsidRDefault="009E5243">
      <w:pPr>
        <w:pStyle w:val="ConsPlusNormal"/>
        <w:spacing w:before="240"/>
        <w:ind w:firstLine="540"/>
        <w:jc w:val="both"/>
      </w:pPr>
      <w:bookmarkStart w:id="6" w:name="Par66"/>
      <w:bookmarkEnd w:id="6"/>
      <w:r>
        <w:t>2.4. Субсидии предоставляются работодателям, соответствующим на первое число месяца, предшествующего месяцу, в котором планируется заключение договора о предоставлении субсидии, следующим требованиям: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а)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б) работодатель не находится в процессе реорганизации, ликвидации, в отношении него не введена процедура банкротства, деятельность работодателя не приостановлена в порядке, предусмотренном законодательством Российской Федерации;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в) 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lastRenderedPageBreak/>
        <w:t xml:space="preserve">г) работодатель не должен получать субсидии из областного бюджета на основании иных нормативных правовых актов на цели, указанные в </w:t>
      </w:r>
      <w:hyperlink w:anchor="Par40" w:tooltip="1.2. Целью предоставления субсидии является реализация мероприятий по содействию сохранению занятости работников в условиях распространения коронавирусной инфекции (COVID-19) (далее - мероприятия занятости работников) в рамках государственной программы Кемеровской области - Кузбасса &quot;Содействие занятости населения Кузбасса&quot; на 2014 - 2024 годы, утвержденной постановлением Коллегии Администрации Кемеровской области от 25.10.2013 N 467 (далее - Государственная программа).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д) по состоянию на 01.03.2020 недоимка по налогам и страховым взносам в совокупности не превышает 3000 рублей.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2.5. Центр занятости населения в течение 3 рабочих дней со дня регистрации рассматривает заявку с приложенными к ней документами и принимает решение о предоставлении субсидии либо об отказе в предоставлении, оформленное приказом центра занятости населения.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2.6. Основаниями для отказа в предоставлении субсидии являются: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 xml:space="preserve">1) несоответствие работодателя критериям и требованиям, установленным </w:t>
      </w:r>
      <w:hyperlink w:anchor="Par38" w:tooltip="1.1. Настоящий Порядок определяет цели, условия и порядок предоставления субсидии в целях реализации мероприятий по содействию сохранению занятости работников в условиях распространения коронавирусной инфекции (COVID-19) (далее - субсидия), требования к отчетности, требования об осуществлении контроля за соблюдением условий, целей и порядка предоставления субсидии и ответственность за их нарушение.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ar41" w:tooltip="1.3. Получателями субсидии являются юридические лица (за исключением государственных (муниципальных) учреждений) и индивидуальные предприниматели (далее - работодатели)." w:history="1">
        <w:r>
          <w:rPr>
            <w:color w:val="0000FF"/>
          </w:rPr>
          <w:t>1.3</w:t>
        </w:r>
      </w:hyperlink>
      <w:r>
        <w:t xml:space="preserve">, </w:t>
      </w:r>
      <w:hyperlink w:anchor="Par66" w:tooltip="2.4. Субсидии предоставляются работодателям, соответствующим на первое число месяца, предшествующего месяцу, в котором планируется заключение договора о предоставлении субсидии, следующим требованиям:" w:history="1">
        <w:r>
          <w:rPr>
            <w:color w:val="0000FF"/>
          </w:rPr>
          <w:t>2.4</w:t>
        </w:r>
      </w:hyperlink>
      <w:r>
        <w:t xml:space="preserve"> настоящего Порядка;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 xml:space="preserve">2) непредставление (представление не в полном объеме) документов, указанных в </w:t>
      </w:r>
      <w:hyperlink w:anchor="Par49" w:tooltip="2.1. Для получения субсидии на возмещение затрат работодатель обращается в центр занятости населения по месту своего нахождения с заявкой по форме согласно приложению к настоящему Порядку.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 xml:space="preserve">3) несоответствие документов, представленных работодателем, требованиям, установленным </w:t>
      </w:r>
      <w:hyperlink w:anchor="Par49" w:tooltip="2.1. Для получения субсидии на возмещение затрат работодатель обращается в центр занятости населения по месту своего нахождения с заявкой по форме согласно приложению к настоящему Порядку.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4) недостоверность представленной работодателем информации;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5) привлечение работодателя в период с 16.03.2020 по 31.12.2020 к административной ответственности за совершение правонарушений, предусмотренных статьей 5.27, статьей 6.3, частью 1 статьи 19.4, статьей 20.6.1 Кодекса Российской Федерации об административных правонарушениях, в связи с несоблюдением ограничительных и иных мероприятий, установленных Губернатором Кемеровской области - Кузбасса в целях противодействия распространению новой коронавирусной инфекции (COVID-19);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6) по состоянию на 01.03.2020 недоимка по налогам и страховым взносам в совокупности превышает 3000 рублей;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 xml:space="preserve">7) отсутствие (недостаточность) лимитов бюджетных обязательств, указанных в </w:t>
      </w:r>
      <w:hyperlink w:anchor="Par45" w:tooltip="1.4. Субсидии предоставляются государственными казенными учреждениями центрами занятости населения Кемеровской области - Кузбасса (далее - центры занятости населения), до которых как до получателей средств областного бюджета Министерством труда и занятости населения Кузбасса (далее - Министерство) доведены в установленном порядке лимиты бюджетных обязательств на предоставление субсидии." w:history="1">
        <w:r>
          <w:rPr>
            <w:color w:val="0000FF"/>
          </w:rPr>
          <w:t>пункте 1.4</w:t>
        </w:r>
      </w:hyperlink>
      <w:r>
        <w:t xml:space="preserve"> настоящего Порядка, на цели, указанные в настоящем Порядке.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2.7. В случае принятия решения об отказе в предоставлении субсидии центр занятости населения в течение 1 рабочего дня со дня принятия такого решения, оформленного приказом центра занятости населения, вручает работодателю (уполномоченному представителю работодателя) лично или направляет работодателю заказным почтовым отправлением или посредством электронной почты уведомление о принятом решении с указанием основания для отказа в предоставлении субсидии.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2.8. В случае принятия решения о предоставлении субсидии центр занятости населения в течение 1 рабочего дня со дня принятия указанного решения, оформленного приказом центра занятости населения, вручает работодателю (уполномоченному представителю работодателя) лично или направляет работодателю заказным почтовым отправлением или посредством электронной почты уведомление о принятом решении.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lastRenderedPageBreak/>
        <w:t>2.9. Субсидия предоставляется на основании договора о предоставлении субсидии, заключаемого между центром занятости населения и работодателем (далее - договор о предоставлении субсидии), в соответствии с типовой формой, установленной приказом финансового органа Кемеровской области - Кузбасса.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2.10. Центр занятости населения в течение 3 рабочих дней со дня принятия решения о предоставлении субсидии направляет работодателю сканированную копию договора о предоставлении субсидии, подписанного руководителем центра занятости населения, по электронной почте с последующим направлением 2 экземпляров на бумажном носителе посредством заказного почтового отправления.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2.11. Работодатель не позднее 3 рабочих дней со дня получения договора на бумажном носителе представляет в центр занятости населения сканированную копию подписанного с его стороны договора о предоставлении субсидии по электронной почте с последующим направлением на бумажном носителе посредством заказного почтового отправления.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2.12. Центр занятости населения не позднее 3 рабочих дней со дня получения сканированной копии подписанного со стороны работодателя договора о предоставлении субсидии перечисляет работодателю субсидию на счет, открытый работодателю в российской кредитной организации, по реквизитам, указанным в договоре о предоставлении субсидии.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Субсидия на возмещение затрат предоставляется ежемесячно на период не более трех месяцев.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2.13. Размер субсидии составляет не более 50 процентов от минимального размера оплаты труда, установленного Законом о минимальном размере оплаты труда, увеличенного на районный коэффициент, в месяц на одного работника, и уплаты страховых взносов на возмещаемую сумму по оплате труда.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Размер субсидии (S) определяется по формуле:</w:t>
      </w:r>
    </w:p>
    <w:p w:rsidR="009E5243" w:rsidRDefault="009E5243">
      <w:pPr>
        <w:pStyle w:val="ConsPlusNormal"/>
        <w:jc w:val="both"/>
      </w:pPr>
    </w:p>
    <w:p w:rsidR="009E5243" w:rsidRDefault="007C1F1D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612900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243">
        <w:t>,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ind w:firstLine="540"/>
        <w:jc w:val="both"/>
      </w:pPr>
      <w:r>
        <w:t>где: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n - численность работников, не осуществляющих трудовые функции в связи с реализацией работодателем ограничительных мер (человек);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ti - количество рабочего времени, не отработанного i-м работником;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Ti - количество рабочего времени i-го работника по производственному календарю;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М - размер выплаты работнику, не осуществляющему трудовые функции в связи с реализацией работодателем ограничительных мер (но не более 50 процентов от минимального размера оплаты труда, установленного Законом о минимальном размере оплаты труда, увеличенного на районный коэффициент, в месяц на одного человека (далее - выплаты работнику);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lastRenderedPageBreak/>
        <w:t>С - ставка работодателя по уплате страховых взносов, начисленных на выплаты работнику, не осуществляющему трудовые функции в связи с реализацией работодателем ограничительных мер (далее - страховые взносы).</w:t>
      </w:r>
    </w:p>
    <w:p w:rsidR="009E5243" w:rsidRDefault="009E5243">
      <w:pPr>
        <w:pStyle w:val="ConsPlusNormal"/>
        <w:spacing w:before="240"/>
        <w:ind w:firstLine="540"/>
        <w:jc w:val="both"/>
      </w:pPr>
      <w:bookmarkStart w:id="7" w:name="Par99"/>
      <w:bookmarkEnd w:id="7"/>
      <w:r>
        <w:t>2.14. Результатами предоставления субсидии являются: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численность работников, за которых осуществляется возмещение затрат работодателю по оплате труда и уплате страховых взносов, начисленных на фонд оплаты труда, в государственные внебюджетные фонды;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доля работников, продолжающих осуществлять трудовую деятельность, в месяце подаче заявок, за которых осуществлялось возмещение затрат работодателю, не менее 100 процентов.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 xml:space="preserve">2.15. В договоре о предоставлении субсидии устанавливаются показатели и условия, необходимые для достижения результатов предоставления субсидии, указанных в </w:t>
      </w:r>
      <w:hyperlink w:anchor="Par99" w:tooltip="2.14. Результатами предоставления субсидии являются:" w:history="1">
        <w:r>
          <w:rPr>
            <w:color w:val="0000FF"/>
          </w:rPr>
          <w:t>пункте 2.14</w:t>
        </w:r>
      </w:hyperlink>
      <w:r>
        <w:t xml:space="preserve"> настоящего Порядка, форма представления работодателем отчета о достижении результатов предоставления субсидии.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Title"/>
        <w:jc w:val="center"/>
        <w:outlineLvl w:val="1"/>
      </w:pPr>
      <w:r>
        <w:t>3. Требования к отчетности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ind w:firstLine="540"/>
        <w:jc w:val="both"/>
      </w:pPr>
      <w:r>
        <w:t>3.1. Работодатель представляет в центр занятости населения отчет о расходах, источником финансового обеспечения которых является субсидия, и отчет о достижении значений результатов предоставления субсидии в порядке, сроки и по формам, установленным в договоре о предоставлении субсидии.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3.2. Ответственность за достоверность представленной информации возлагается на работодателя.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9E5243" w:rsidRDefault="009E5243">
      <w:pPr>
        <w:pStyle w:val="ConsPlusTitle"/>
        <w:jc w:val="center"/>
      </w:pPr>
      <w:r>
        <w:t>условий, целей и порядка предоставления субсидии,</w:t>
      </w:r>
    </w:p>
    <w:p w:rsidR="009E5243" w:rsidRDefault="009E5243">
      <w:pPr>
        <w:pStyle w:val="ConsPlusTitle"/>
        <w:jc w:val="center"/>
      </w:pPr>
      <w:r>
        <w:t>ответственности за их нарушение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ind w:firstLine="540"/>
        <w:jc w:val="both"/>
      </w:pPr>
      <w:r>
        <w:t>4.1. Контроль за соблюдением работодателем условий, целей и порядка предоставления субсидии осуществляется центром занятости населения, Министерством и органами государственного финансового контроля.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4.2. Работодатель несет ответственность за нарушение условий, целей и порядка предоставления субсидии.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 xml:space="preserve">4.3. В случае нарушения работодателем условий, целей и порядка предоставления субсидии, выявленного по фактам проверок, проведенных центром занятости населения, Министерством, органами государственного финансового контроля, а также в случае недостижения результатов предоставления субсидии, указанных в </w:t>
      </w:r>
      <w:hyperlink w:anchor="Par99" w:tooltip="2.14. Результатами предоставления субсидии являются:" w:history="1">
        <w:r>
          <w:rPr>
            <w:color w:val="0000FF"/>
          </w:rPr>
          <w:t>пункте 2.14</w:t>
        </w:r>
      </w:hyperlink>
      <w:r>
        <w:t xml:space="preserve"> настоящего Порядка, центр занятости населения в течение 10 рабочих дней со дня установления указанного факта (фактов), получения информации от Министерства, органа государственного финансового контроля направляет работодателю требование об обеспечении возврата субсидии в областной бюджет с указанием оснований и срока возврата (далее - требование о возврате субсидии).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lastRenderedPageBreak/>
        <w:t>4.4. Работодатель возвращает средства, перечисленные центром занятости населения, в полном объеме в случае нецелевого использования.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4.5. Работодатель в течение 15 рабочих дней с даты получения требования о возврате субсидии осуществляет ее возврат в доход областного бюджета путем перечисления по реквизитам, указанным в требовании о возврате субсидии.</w:t>
      </w:r>
    </w:p>
    <w:p w:rsidR="009E5243" w:rsidRDefault="009E5243">
      <w:pPr>
        <w:pStyle w:val="ConsPlusNormal"/>
        <w:spacing w:before="240"/>
        <w:ind w:firstLine="540"/>
        <w:jc w:val="both"/>
      </w:pPr>
      <w:r>
        <w:t>4.6. При невозврате работодателем субсидии в срок, установленный пунктом 4.5 настоящего Порядка, центр занятости населения принимает меры по взысканию подлежащей возврату субсидии в доход областного бюджета в судебном порядке.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right"/>
        <w:outlineLvl w:val="1"/>
      </w:pPr>
      <w:r>
        <w:t>Приложение</w:t>
      </w:r>
    </w:p>
    <w:p w:rsidR="009E5243" w:rsidRDefault="009E5243">
      <w:pPr>
        <w:pStyle w:val="ConsPlusNormal"/>
        <w:jc w:val="right"/>
      </w:pPr>
      <w:r>
        <w:t>к Порядку предоставления</w:t>
      </w:r>
    </w:p>
    <w:p w:rsidR="009E5243" w:rsidRDefault="009E5243">
      <w:pPr>
        <w:pStyle w:val="ConsPlusNormal"/>
        <w:jc w:val="right"/>
      </w:pPr>
      <w:r>
        <w:t>субсидии в целях реализации</w:t>
      </w:r>
    </w:p>
    <w:p w:rsidR="009E5243" w:rsidRDefault="009E5243">
      <w:pPr>
        <w:pStyle w:val="ConsPlusNormal"/>
        <w:jc w:val="right"/>
      </w:pPr>
      <w:r>
        <w:t>мероприятий по содействию сохранению</w:t>
      </w:r>
    </w:p>
    <w:p w:rsidR="009E5243" w:rsidRDefault="009E5243">
      <w:pPr>
        <w:pStyle w:val="ConsPlusNormal"/>
        <w:jc w:val="right"/>
      </w:pPr>
      <w:r>
        <w:t>занятости работников в условиях</w:t>
      </w:r>
    </w:p>
    <w:p w:rsidR="009E5243" w:rsidRDefault="009E5243">
      <w:pPr>
        <w:pStyle w:val="ConsPlusNormal"/>
        <w:jc w:val="right"/>
      </w:pPr>
      <w:r>
        <w:t>распространения коронавирусной</w:t>
      </w:r>
    </w:p>
    <w:p w:rsidR="009E5243" w:rsidRDefault="009E5243">
      <w:pPr>
        <w:pStyle w:val="ConsPlusNormal"/>
        <w:jc w:val="right"/>
      </w:pPr>
      <w:r>
        <w:t>инфекции (COVID-19)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center"/>
      </w:pPr>
      <w:bookmarkStart w:id="8" w:name="Par132"/>
      <w:bookmarkEnd w:id="8"/>
      <w:r>
        <w:t>ЗАЯВКА N ___</w:t>
      </w:r>
    </w:p>
    <w:p w:rsidR="009E5243" w:rsidRDefault="009E5243">
      <w:pPr>
        <w:pStyle w:val="ConsPlusNormal"/>
        <w:jc w:val="center"/>
      </w:pPr>
      <w:r>
        <w:t>от "___"___________ 20__ г.</w:t>
      </w:r>
    </w:p>
    <w:p w:rsidR="009E5243" w:rsidRDefault="009E5243">
      <w:pPr>
        <w:pStyle w:val="ConsPlusNormal"/>
        <w:jc w:val="center"/>
      </w:pPr>
      <w:r>
        <w:t>о предоставлении субсидии на реализацию мероприятий</w:t>
      </w:r>
    </w:p>
    <w:p w:rsidR="009E5243" w:rsidRDefault="009E5243">
      <w:pPr>
        <w:pStyle w:val="ConsPlusNormal"/>
        <w:jc w:val="center"/>
      </w:pPr>
      <w:r>
        <w:t>по содействию сохранению занятости работников в условиях</w:t>
      </w:r>
    </w:p>
    <w:p w:rsidR="009E5243" w:rsidRDefault="009E5243">
      <w:pPr>
        <w:pStyle w:val="ConsPlusNormal"/>
        <w:jc w:val="center"/>
      </w:pPr>
      <w:r>
        <w:t>распространения коронавирусной инфекции (COVID-19) _________</w:t>
      </w:r>
    </w:p>
    <w:p w:rsidR="009E5243" w:rsidRDefault="009E5243">
      <w:pPr>
        <w:pStyle w:val="ConsPlusNormal"/>
        <w:jc w:val="center"/>
      </w:pPr>
      <w:r>
        <w:t>____________________________________________________________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ind w:firstLine="540"/>
        <w:jc w:val="both"/>
      </w:pPr>
      <w:r>
        <w:t>В соответствии с Порядком предоставления субсидии в целях реализации мероприятий по содействию сохранению занятости работников в условиях распространения коронавирусной инфекции (COVID-19), утвержденным постановлением Правительства Кемеровской области - Кузбасса (далее соответственно - Порядок, субсидия), прошу предоставить субсидию на возмещение затрат</w:t>
      </w:r>
    </w:p>
    <w:p w:rsidR="009E5243" w:rsidRDefault="009E52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2381"/>
      </w:tblGrid>
      <w:tr w:rsidR="009E5243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  <w:jc w:val="center"/>
            </w:pPr>
            <w:r>
              <w:t>Сведения о работодателе</w:t>
            </w: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Полное наименование организации, Ф.И.О. индивидуального предпринимателя (в соответствии со сведениями, содержащимися в ЕГРЮЛ, ЕГРИП)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ИНН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Адрес фактического места нахождения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lastRenderedPageBreak/>
              <w:t>Платежные реквизиты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Телефон, факс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Способ уведомления работодателя о решении, принятом государственным казенным учреждением центром занятости населения Кемеровской области - Кузбасса о предоставлении или об отказе в предоставлении субсидии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Код ОКВЭД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Имеется/отсутствует</w:t>
            </w:r>
          </w:p>
          <w:p w:rsidR="009E5243" w:rsidRDefault="009E5243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Процесс реорганизации, ликвидации, введение в отношении работодателя процедуры банкротства, приостановление деятельности в порядке, предусмотренном законодательством Российской Федерации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Имеется/отсутствует</w:t>
            </w:r>
          </w:p>
          <w:p w:rsidR="009E5243" w:rsidRDefault="009E5243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Иностранное юридическое лицо, а также российское юридическое лицо,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Является/не является</w:t>
            </w:r>
          </w:p>
          <w:p w:rsidR="009E5243" w:rsidRDefault="009E5243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 xml:space="preserve">Субсидии из областного бюджета на основании иных нормативных правовых актов на цели, указанные в </w:t>
            </w:r>
            <w:hyperlink w:anchor="Par40" w:tooltip="1.2. Целью предоставления субсидии является реализация мероприятий по содействию сохранению занятости работников в условиях распространения коронавирусной инфекции (COVID-19) (далее - мероприятия занятости работников) в рамках государственной программы Кемеровской области - Кузбасса &quot;Содействие занятости населения Кузбасса&quot; на 2014 - 2024 годы, утвержденной постановлением Коллегии Администрации Кемеровской области от 25.10.2013 N 467 (далее - Государственная программа).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Получал/не получал</w:t>
            </w:r>
          </w:p>
          <w:p w:rsidR="009E5243" w:rsidRDefault="009E5243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По состоянию на 01.03.2020 недоимка по налогам и страховым взносам, в совокупности превышающая 3000 рублей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Имеется/отсутствует</w:t>
            </w:r>
          </w:p>
          <w:p w:rsidR="009E5243" w:rsidRDefault="009E5243">
            <w:pPr>
              <w:pStyle w:val="ConsPlusNormal"/>
            </w:pPr>
            <w:r>
              <w:t>(указывается обязательно один из вариантов)</w:t>
            </w: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Обязательство сохранения занятости работников в месяце подачи заявки на получение субсидии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Принимаю/не принимаю</w:t>
            </w:r>
          </w:p>
          <w:p w:rsidR="009E5243" w:rsidRDefault="009E5243">
            <w:pPr>
              <w:pStyle w:val="ConsPlusNormal"/>
            </w:pPr>
            <w:r>
              <w:t xml:space="preserve">(указывается </w:t>
            </w:r>
            <w:r>
              <w:lastRenderedPageBreak/>
              <w:t>обязательно один из вариантов)</w:t>
            </w: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lastRenderedPageBreak/>
              <w:t>Привлечение в период с 16.03.2020 по 31.12.2020 к административной ответственности за совершение правонарушений, предусмотренных статьями 5.27, 6.3, частью 1 статьи 19.4, статьей 20.6.1 Кодекса Российской Федерации об административных правонарушениях, в связи с несоблюдением ограничительных и иных мероприятий, установленных Губернатором Кемеровской области - Кузбасса в целях противодействия распространению коронавирусной инфекции (COVID-19)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Привлекался/не привлекался</w:t>
            </w:r>
          </w:p>
        </w:tc>
      </w:tr>
      <w:tr w:rsidR="009E52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Контактные данные (должность, Ф.И.О., телефон)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</w:tr>
    </w:tbl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center"/>
        <w:outlineLvl w:val="2"/>
      </w:pPr>
      <w:r>
        <w:t>Обоснование расчета субсидии</w:t>
      </w:r>
    </w:p>
    <w:p w:rsidR="009E5243" w:rsidRDefault="009E52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361"/>
        <w:gridCol w:w="1474"/>
        <w:gridCol w:w="1191"/>
        <w:gridCol w:w="1304"/>
      </w:tblGrid>
      <w:tr w:rsidR="009E524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  <w:jc w:val="center"/>
            </w:pPr>
            <w:r>
              <w:t>Субсидия, всего,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E5243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  <w:jc w:val="center"/>
            </w:pPr>
            <w:r>
              <w:t>численность работников,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  <w:jc w:val="center"/>
            </w:pPr>
            <w:r>
              <w:t>размер выплат,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  <w:jc w:val="center"/>
            </w:pPr>
            <w:r>
              <w:t>страховые взносы, руб.</w:t>
            </w:r>
          </w:p>
        </w:tc>
      </w:tr>
      <w:tr w:rsidR="009E524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  <w:r>
              <w:t>Реализация мероприятий по содействию сохранению занятости работников в условиях распространения коронавирусной инфекции (COVID-19)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43" w:rsidRDefault="009E5243">
            <w:pPr>
              <w:pStyle w:val="ConsPlusNormal"/>
            </w:pPr>
          </w:p>
        </w:tc>
      </w:tr>
    </w:tbl>
    <w:p w:rsidR="009E5243" w:rsidRDefault="009E5243">
      <w:pPr>
        <w:pStyle w:val="ConsPlusNormal"/>
        <w:jc w:val="both"/>
      </w:pPr>
    </w:p>
    <w:p w:rsidR="009E5243" w:rsidRDefault="009E5243">
      <w:pPr>
        <w:pStyle w:val="ConsPlusNonformat"/>
        <w:jc w:val="both"/>
      </w:pPr>
      <w:r>
        <w:t>К настоящей заявке прилагаются:</w:t>
      </w:r>
    </w:p>
    <w:p w:rsidR="009E5243" w:rsidRDefault="009E5243">
      <w:pPr>
        <w:pStyle w:val="ConsPlusNonformat"/>
        <w:jc w:val="both"/>
      </w:pPr>
      <w:r>
        <w:t>1. ________________________________________________________________________</w:t>
      </w:r>
    </w:p>
    <w:p w:rsidR="009E5243" w:rsidRDefault="009E5243">
      <w:pPr>
        <w:pStyle w:val="ConsPlusNonformat"/>
        <w:jc w:val="both"/>
      </w:pPr>
      <w:r>
        <w:t>2. ________________________________________________________________________</w:t>
      </w:r>
    </w:p>
    <w:p w:rsidR="009E5243" w:rsidRDefault="009E5243">
      <w:pPr>
        <w:pStyle w:val="ConsPlusNonformat"/>
        <w:jc w:val="both"/>
      </w:pPr>
      <w:r>
        <w:t>3. ________________________________________________________________________</w:t>
      </w:r>
    </w:p>
    <w:p w:rsidR="009E5243" w:rsidRDefault="009E5243">
      <w:pPr>
        <w:pStyle w:val="ConsPlusNonformat"/>
        <w:jc w:val="both"/>
      </w:pPr>
      <w:r>
        <w:t>4. ________________________________________________________________________</w:t>
      </w:r>
    </w:p>
    <w:p w:rsidR="009E5243" w:rsidRDefault="009E5243">
      <w:pPr>
        <w:pStyle w:val="ConsPlusNonformat"/>
        <w:jc w:val="both"/>
      </w:pPr>
      <w:r>
        <w:t>5. ________________________________________________________________________</w:t>
      </w:r>
    </w:p>
    <w:p w:rsidR="009E5243" w:rsidRDefault="009E5243">
      <w:pPr>
        <w:pStyle w:val="ConsPlusNonformat"/>
        <w:jc w:val="both"/>
      </w:pPr>
      <w:r>
        <w:t>6. ________________________________________________________________________</w:t>
      </w:r>
    </w:p>
    <w:p w:rsidR="009E5243" w:rsidRDefault="009E5243">
      <w:pPr>
        <w:pStyle w:val="ConsPlusNonformat"/>
        <w:jc w:val="both"/>
      </w:pPr>
      <w:r>
        <w:t>7. ________________________________________________________________________</w:t>
      </w:r>
    </w:p>
    <w:p w:rsidR="009E5243" w:rsidRDefault="009E5243">
      <w:pPr>
        <w:pStyle w:val="ConsPlusNonformat"/>
        <w:jc w:val="both"/>
      </w:pPr>
    </w:p>
    <w:p w:rsidR="009E5243" w:rsidRDefault="009E5243">
      <w:pPr>
        <w:pStyle w:val="ConsPlusNonformat"/>
        <w:jc w:val="both"/>
      </w:pPr>
    </w:p>
    <w:p w:rsidR="009E5243" w:rsidRDefault="009E5243">
      <w:pPr>
        <w:pStyle w:val="ConsPlusNonformat"/>
        <w:jc w:val="both"/>
      </w:pPr>
      <w:r>
        <w:t>Руководитель организации         ____________________   ___________________</w:t>
      </w:r>
    </w:p>
    <w:p w:rsidR="009E5243" w:rsidRDefault="009E5243">
      <w:pPr>
        <w:pStyle w:val="ConsPlusNonformat"/>
        <w:jc w:val="both"/>
      </w:pPr>
      <w:r>
        <w:t>(индивидуальный предприниматель)         Ф.И.О.              подпись</w:t>
      </w:r>
    </w:p>
    <w:p w:rsidR="009E5243" w:rsidRDefault="009E5243">
      <w:pPr>
        <w:pStyle w:val="ConsPlusNonformat"/>
        <w:jc w:val="both"/>
      </w:pPr>
    </w:p>
    <w:p w:rsidR="009E5243" w:rsidRDefault="009E5243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9E5243" w:rsidRDefault="009E5243">
      <w:pPr>
        <w:pStyle w:val="ConsPlusNonformat"/>
        <w:jc w:val="both"/>
      </w:pPr>
      <w:r>
        <w:t>Главный бухгалтер ____________________   ____________________</w:t>
      </w:r>
    </w:p>
    <w:p w:rsidR="009E5243" w:rsidRDefault="009E5243">
      <w:pPr>
        <w:pStyle w:val="ConsPlusNonformat"/>
        <w:jc w:val="both"/>
      </w:pPr>
      <w:r>
        <w:t xml:space="preserve">                           Ф.И.О.               подпись</w:t>
      </w: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jc w:val="both"/>
      </w:pPr>
    </w:p>
    <w:p w:rsidR="009E5243" w:rsidRDefault="009E5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524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D9" w:rsidRDefault="002C08D9">
      <w:pPr>
        <w:spacing w:after="0" w:line="240" w:lineRule="auto"/>
      </w:pPr>
      <w:r>
        <w:separator/>
      </w:r>
    </w:p>
  </w:endnote>
  <w:endnote w:type="continuationSeparator" w:id="0">
    <w:p w:rsidR="002C08D9" w:rsidRDefault="002C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43" w:rsidRDefault="009E52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E524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5243" w:rsidRDefault="009E524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5243" w:rsidRDefault="009E524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5243" w:rsidRDefault="009E524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7C1F1D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7C1F1D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E5243" w:rsidRDefault="009E524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D9" w:rsidRDefault="002C08D9">
      <w:pPr>
        <w:spacing w:after="0" w:line="240" w:lineRule="auto"/>
      </w:pPr>
      <w:r>
        <w:separator/>
      </w:r>
    </w:p>
  </w:footnote>
  <w:footnote w:type="continuationSeparator" w:id="0">
    <w:p w:rsidR="002C08D9" w:rsidRDefault="002C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E524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5243" w:rsidRDefault="009E524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Кемеровской области - Кузбасса от 06.05.2020 N 267</w:t>
          </w:r>
          <w:r>
            <w:rPr>
              <w:sz w:val="16"/>
              <w:szCs w:val="16"/>
            </w:rPr>
            <w:br/>
            <w:t>"О предоставлении субсидии в целях реализ...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5243" w:rsidRDefault="009E5243">
          <w:pPr>
            <w:pStyle w:val="ConsPlusNormal"/>
            <w:jc w:val="center"/>
          </w:pPr>
        </w:p>
        <w:p w:rsidR="009E5243" w:rsidRDefault="009E524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5243" w:rsidRDefault="009E524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14.05.2020</w:t>
          </w:r>
        </w:p>
      </w:tc>
    </w:tr>
  </w:tbl>
  <w:p w:rsidR="009E5243" w:rsidRDefault="009E52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E5243" w:rsidRDefault="009E524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51535"/>
    <w:rsid w:val="00051535"/>
    <w:rsid w:val="002C08D9"/>
    <w:rsid w:val="005871C8"/>
    <w:rsid w:val="00717156"/>
    <w:rsid w:val="007C1F1D"/>
    <w:rsid w:val="009E5243"/>
    <w:rsid w:val="00F8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3833</Words>
  <Characters>21849</Characters>
  <Application>Microsoft Office Word</Application>
  <DocSecurity>2</DocSecurity>
  <Lines>182</Lines>
  <Paragraphs>51</Paragraphs>
  <ScaleCrop>false</ScaleCrop>
  <Company>КонсультантПлюс Версия 4018.00.50</Company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06.05.2020 N 267"О предоставлении субсидии в целях реализации мероприятий по содействию сохранению занятости работников в условиях распространения коронавирусной инфекции (COVID-19)"</dc:title>
  <dc:creator>Копылова</dc:creator>
  <cp:lastModifiedBy>Копылова</cp:lastModifiedBy>
  <cp:revision>2</cp:revision>
  <dcterms:created xsi:type="dcterms:W3CDTF">2020-05-14T08:22:00Z</dcterms:created>
  <dcterms:modified xsi:type="dcterms:W3CDTF">2020-05-14T08:22:00Z</dcterms:modified>
</cp:coreProperties>
</file>