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F" w:rsidRPr="00C5746C" w:rsidRDefault="006C1F3C" w:rsidP="00DC339F">
      <w:pPr>
        <w:jc w:val="center"/>
        <w:rPr>
          <w:color w:val="000000" w:themeColor="text1"/>
        </w:rPr>
      </w:pPr>
      <w:r w:rsidRPr="00C5746C">
        <w:rPr>
          <w:noProof/>
          <w:color w:val="000000" w:themeColor="text1"/>
        </w:rPr>
        <w:drawing>
          <wp:inline distT="0" distB="0" distL="0" distR="0" wp14:anchorId="13A61EF2" wp14:editId="66FDF07F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9F" w:rsidRPr="00C5746C" w:rsidRDefault="00DC339F" w:rsidP="007F74DF">
      <w:pPr>
        <w:spacing w:before="240"/>
        <w:jc w:val="center"/>
        <w:rPr>
          <w:noProof/>
          <w:color w:val="000000" w:themeColor="text1"/>
          <w:sz w:val="32"/>
          <w:szCs w:val="32"/>
        </w:rPr>
      </w:pPr>
      <w:r w:rsidRPr="00C5746C">
        <w:rPr>
          <w:noProof/>
          <w:color w:val="000000" w:themeColor="text1"/>
          <w:sz w:val="32"/>
          <w:szCs w:val="32"/>
        </w:rPr>
        <w:t>ПРАВИТЕЛЬСТВО</w:t>
      </w:r>
    </w:p>
    <w:p w:rsidR="00DC339F" w:rsidRPr="00C5746C" w:rsidRDefault="00DC339F" w:rsidP="007F74DF">
      <w:pPr>
        <w:spacing w:before="120"/>
        <w:jc w:val="center"/>
        <w:rPr>
          <w:color w:val="000000" w:themeColor="text1"/>
          <w:sz w:val="32"/>
        </w:rPr>
      </w:pPr>
      <w:r w:rsidRPr="00C5746C">
        <w:rPr>
          <w:noProof/>
          <w:color w:val="000000" w:themeColor="text1"/>
          <w:sz w:val="32"/>
          <w:szCs w:val="32"/>
        </w:rPr>
        <w:t>КЕМЕРОВСКОЙ ОБЛАСТИ - КУЗБАССА</w:t>
      </w:r>
    </w:p>
    <w:p w:rsidR="00DC339F" w:rsidRPr="00C5746C" w:rsidRDefault="00DC339F" w:rsidP="007F74DF">
      <w:pPr>
        <w:spacing w:before="360" w:after="60"/>
        <w:jc w:val="center"/>
        <w:rPr>
          <w:rFonts w:eastAsia="SimSun"/>
          <w:b/>
          <w:bCs/>
          <w:color w:val="000000" w:themeColor="text1"/>
          <w:spacing w:val="60"/>
          <w:sz w:val="36"/>
          <w:szCs w:val="36"/>
        </w:rPr>
      </w:pPr>
      <w:r w:rsidRPr="00C5746C">
        <w:rPr>
          <w:rFonts w:eastAsia="SimSun"/>
          <w:b/>
          <w:bCs/>
          <w:color w:val="000000" w:themeColor="text1"/>
          <w:spacing w:val="60"/>
          <w:sz w:val="36"/>
          <w:szCs w:val="36"/>
        </w:rPr>
        <w:t>ПОСТАНОВЛЕНИЕ</w:t>
      </w:r>
    </w:p>
    <w:p w:rsidR="00DC339F" w:rsidRPr="00015128" w:rsidRDefault="00015128" w:rsidP="007F74DF">
      <w:pPr>
        <w:autoSpaceDE w:val="0"/>
        <w:autoSpaceDN w:val="0"/>
        <w:adjustRightInd w:val="0"/>
        <w:spacing w:before="480"/>
        <w:jc w:val="center"/>
        <w:rPr>
          <w:rFonts w:eastAsia="SimSun"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0"/>
          <w:szCs w:val="20"/>
        </w:rPr>
        <w:t>о</w:t>
      </w:r>
      <w:r w:rsidR="00DC339F" w:rsidRPr="00C5746C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</w:t>
      </w:r>
      <w:r w:rsidR="00DC339F" w:rsidRPr="00C5746C">
        <w:rPr>
          <w:color w:val="000000" w:themeColor="text1"/>
          <w:sz w:val="20"/>
          <w:szCs w:val="20"/>
        </w:rPr>
        <w:t>«</w:t>
      </w:r>
      <w:r>
        <w:rPr>
          <w:color w:val="000000" w:themeColor="text1"/>
          <w:sz w:val="28"/>
          <w:szCs w:val="28"/>
          <w:u w:val="single"/>
        </w:rPr>
        <w:t xml:space="preserve">  2  </w:t>
      </w:r>
      <w:r w:rsidR="00DC339F" w:rsidRPr="00C5746C">
        <w:rPr>
          <w:color w:val="000000" w:themeColor="text1"/>
          <w:sz w:val="20"/>
          <w:szCs w:val="20"/>
        </w:rPr>
        <w:t>»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июня 2020</w:t>
      </w:r>
      <w:r w:rsidRPr="00C5746C">
        <w:rPr>
          <w:color w:val="000000" w:themeColor="text1"/>
          <w:sz w:val="20"/>
          <w:szCs w:val="20"/>
        </w:rPr>
        <w:t xml:space="preserve"> </w:t>
      </w:r>
      <w:r w:rsidR="00DC339F" w:rsidRPr="00C5746C">
        <w:rPr>
          <w:color w:val="000000" w:themeColor="text1"/>
          <w:sz w:val="20"/>
          <w:szCs w:val="20"/>
        </w:rPr>
        <w:t>г.  №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325</w:t>
      </w:r>
    </w:p>
    <w:p w:rsidR="00DC339F" w:rsidRPr="00C5746C" w:rsidRDefault="00DC339F" w:rsidP="007F74D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0"/>
          <w:szCs w:val="20"/>
        </w:rPr>
        <w:t>г. Кемерово</w:t>
      </w:r>
    </w:p>
    <w:p w:rsidR="00DC339F" w:rsidRPr="00C5746C" w:rsidRDefault="00DC339F" w:rsidP="007F74DF">
      <w:pPr>
        <w:spacing w:before="36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9209CC" w:rsidRPr="00C5746C" w:rsidTr="00392CDC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09CC" w:rsidRPr="00C5746C" w:rsidRDefault="009209CC" w:rsidP="007F74DF">
            <w:pPr>
              <w:ind w:left="-108"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746C">
              <w:rPr>
                <w:b/>
                <w:color w:val="000000" w:themeColor="text1"/>
                <w:sz w:val="28"/>
                <w:szCs w:val="28"/>
              </w:rPr>
              <w:t>Об утверждении Порядка предоставления субсидии на реализацию мероприятий по сопровождению трудоустроенных инвалидов в форме трудового кураторства</w:t>
            </w:r>
          </w:p>
        </w:tc>
      </w:tr>
    </w:tbl>
    <w:p w:rsidR="00DC339F" w:rsidRPr="00C5746C" w:rsidRDefault="00DC339F" w:rsidP="007F74DF">
      <w:pPr>
        <w:jc w:val="center"/>
        <w:rPr>
          <w:color w:val="000000" w:themeColor="text1"/>
          <w:sz w:val="28"/>
          <w:szCs w:val="28"/>
        </w:rPr>
      </w:pPr>
    </w:p>
    <w:p w:rsidR="009209CC" w:rsidRPr="00C5746C" w:rsidRDefault="009209CC" w:rsidP="00DC339F">
      <w:pPr>
        <w:jc w:val="center"/>
        <w:rPr>
          <w:color w:val="000000" w:themeColor="text1"/>
          <w:sz w:val="28"/>
          <w:szCs w:val="28"/>
        </w:rPr>
      </w:pPr>
    </w:p>
    <w:p w:rsidR="00DC339F" w:rsidRPr="00C5746C" w:rsidRDefault="00DC339F" w:rsidP="001B63A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5746C">
        <w:rPr>
          <w:color w:val="000000" w:themeColor="text1"/>
          <w:sz w:val="28"/>
          <w:szCs w:val="28"/>
        </w:rPr>
        <w:t xml:space="preserve">В соответствии </w:t>
      </w:r>
      <w:proofErr w:type="spellStart"/>
      <w:r w:rsidRPr="00C5746C">
        <w:rPr>
          <w:color w:val="000000" w:themeColor="text1"/>
          <w:sz w:val="28"/>
          <w:szCs w:val="28"/>
        </w:rPr>
        <w:t>с</w:t>
      </w:r>
      <w:r w:rsidR="00474F68" w:rsidRPr="00C5746C">
        <w:rPr>
          <w:color w:val="000000" w:themeColor="text1"/>
          <w:sz w:val="28"/>
          <w:szCs w:val="28"/>
        </w:rPr>
        <w:t>остатьей</w:t>
      </w:r>
      <w:proofErr w:type="spellEnd"/>
      <w:r w:rsidR="00474F68" w:rsidRPr="00C5746C">
        <w:rPr>
          <w:color w:val="000000" w:themeColor="text1"/>
          <w:sz w:val="28"/>
          <w:szCs w:val="28"/>
        </w:rPr>
        <w:t xml:space="preserve"> 78</w:t>
      </w:r>
      <w:r w:rsidRPr="00C5746C">
        <w:rPr>
          <w:color w:val="000000" w:themeColor="text1"/>
          <w:sz w:val="28"/>
          <w:szCs w:val="28"/>
        </w:rPr>
        <w:t xml:space="preserve"> Бюджетного </w:t>
      </w:r>
      <w:r w:rsidR="00474F68" w:rsidRPr="00C5746C">
        <w:rPr>
          <w:color w:val="000000" w:themeColor="text1"/>
          <w:sz w:val="28"/>
          <w:szCs w:val="28"/>
        </w:rPr>
        <w:t>к</w:t>
      </w:r>
      <w:r w:rsidRPr="00C5746C">
        <w:rPr>
          <w:color w:val="000000" w:themeColor="text1"/>
          <w:sz w:val="28"/>
          <w:szCs w:val="28"/>
        </w:rPr>
        <w:t>одекса Российской Федерации</w:t>
      </w:r>
      <w:r w:rsidR="00474F68" w:rsidRPr="00C5746C">
        <w:rPr>
          <w:color w:val="000000" w:themeColor="text1"/>
          <w:sz w:val="28"/>
          <w:szCs w:val="28"/>
        </w:rPr>
        <w:t>, статьей 16 Закона Кемеровской области – Кузбасса от 11.12.2019 № 137-ОЗ «Об областном бюджете на 2020 год и на плановый период 2021 и 2022 годов»,</w:t>
      </w:r>
      <w:r w:rsidRPr="00C5746C">
        <w:rPr>
          <w:color w:val="000000" w:themeColor="text1"/>
          <w:sz w:val="28"/>
          <w:szCs w:val="28"/>
        </w:rPr>
        <w:t xml:space="preserve"> в целях реализации  </w:t>
      </w:r>
      <w:hyperlink r:id="rId10" w:history="1">
        <w:r w:rsidRPr="00C5746C">
          <w:rPr>
            <w:color w:val="000000" w:themeColor="text1"/>
            <w:sz w:val="28"/>
            <w:szCs w:val="28"/>
          </w:rPr>
          <w:t>постановления</w:t>
        </w:r>
      </w:hyperlink>
      <w:r w:rsidRPr="00C5746C">
        <w:rPr>
          <w:color w:val="000000" w:themeColor="text1"/>
          <w:sz w:val="28"/>
          <w:szCs w:val="28"/>
        </w:rPr>
        <w:t xml:space="preserve"> Коллегии Администрации Кемеровской области от 25.10.2013 № 467 «Об утверждении государственной программы Кемеровской области – Кузбасса «Содействие занятости населения Кузбасса» на 2014 - 2024 годы» Правительство Кемеровской области</w:t>
      </w:r>
      <w:proofErr w:type="gramEnd"/>
      <w:r w:rsidRPr="00C5746C">
        <w:rPr>
          <w:color w:val="000000" w:themeColor="text1"/>
          <w:sz w:val="28"/>
          <w:szCs w:val="28"/>
        </w:rPr>
        <w:t xml:space="preserve"> – Кузбасса </w:t>
      </w:r>
      <w:r w:rsidRPr="00C5746C">
        <w:rPr>
          <w:color w:val="000000" w:themeColor="text1"/>
          <w:spacing w:val="20"/>
          <w:sz w:val="28"/>
          <w:szCs w:val="28"/>
        </w:rPr>
        <w:t>постановляет:</w:t>
      </w:r>
    </w:p>
    <w:p w:rsidR="00DC339F" w:rsidRPr="00C5746C" w:rsidRDefault="00DC339F" w:rsidP="001B63A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1. Утвердить прилагаемый Порядок предоставления субсидии на реализацию мероприятий по </w:t>
      </w:r>
      <w:r w:rsidR="006F2AE9" w:rsidRPr="00C5746C">
        <w:rPr>
          <w:color w:val="000000" w:themeColor="text1"/>
          <w:sz w:val="28"/>
          <w:szCs w:val="28"/>
        </w:rPr>
        <w:t>сопровождению трудоустроенных инвалидов в форме трудового кураторства</w:t>
      </w:r>
      <w:r w:rsidRPr="00C5746C">
        <w:rPr>
          <w:color w:val="000000" w:themeColor="text1"/>
          <w:sz w:val="28"/>
          <w:szCs w:val="28"/>
        </w:rPr>
        <w:t>.</w:t>
      </w:r>
    </w:p>
    <w:p w:rsidR="00DC339F" w:rsidRPr="00C5746C" w:rsidRDefault="00DC339F" w:rsidP="001B63A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DC339F" w:rsidRPr="00C5746C" w:rsidRDefault="00DC339F" w:rsidP="001B63AC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sub_3"/>
      <w:r w:rsidRPr="00C5746C">
        <w:rPr>
          <w:color w:val="000000" w:themeColor="text1"/>
          <w:sz w:val="28"/>
          <w:szCs w:val="28"/>
        </w:rPr>
        <w:t xml:space="preserve">3. </w:t>
      </w:r>
      <w:proofErr w:type="gramStart"/>
      <w:r w:rsidRPr="00C5746C">
        <w:rPr>
          <w:color w:val="000000" w:themeColor="text1"/>
          <w:sz w:val="28"/>
          <w:szCs w:val="28"/>
        </w:rPr>
        <w:t>Контроль за</w:t>
      </w:r>
      <w:proofErr w:type="gramEnd"/>
      <w:r w:rsidRPr="00C5746C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– Кузбасса                                    (по экономическому развитию) </w:t>
      </w:r>
      <w:proofErr w:type="spellStart"/>
      <w:r w:rsidRPr="00C5746C">
        <w:rPr>
          <w:color w:val="000000" w:themeColor="text1"/>
          <w:sz w:val="28"/>
          <w:szCs w:val="28"/>
        </w:rPr>
        <w:t>Венгера</w:t>
      </w:r>
      <w:proofErr w:type="spellEnd"/>
      <w:r w:rsidRPr="00C5746C">
        <w:rPr>
          <w:color w:val="000000" w:themeColor="text1"/>
          <w:sz w:val="28"/>
          <w:szCs w:val="28"/>
        </w:rPr>
        <w:t xml:space="preserve"> К.Г.</w:t>
      </w:r>
    </w:p>
    <w:p w:rsidR="00DC339F" w:rsidRPr="00C5746C" w:rsidRDefault="00DC339F" w:rsidP="00DC339F">
      <w:pPr>
        <w:ind w:firstLine="720"/>
        <w:jc w:val="both"/>
        <w:rPr>
          <w:color w:val="000000" w:themeColor="text1"/>
          <w:sz w:val="28"/>
          <w:szCs w:val="28"/>
        </w:rPr>
      </w:pPr>
    </w:p>
    <w:p w:rsidR="00C060C8" w:rsidRPr="00C5746C" w:rsidRDefault="00C060C8" w:rsidP="00DC339F">
      <w:pPr>
        <w:ind w:firstLine="720"/>
        <w:jc w:val="both"/>
        <w:rPr>
          <w:color w:val="000000" w:themeColor="text1"/>
          <w:sz w:val="28"/>
          <w:szCs w:val="28"/>
        </w:rPr>
      </w:pPr>
    </w:p>
    <w:p w:rsidR="00DC339F" w:rsidRPr="00C5746C" w:rsidRDefault="00DC339F" w:rsidP="00DC339F">
      <w:pPr>
        <w:ind w:firstLine="720"/>
        <w:jc w:val="both"/>
        <w:rPr>
          <w:color w:val="000000" w:themeColor="text1"/>
          <w:sz w:val="28"/>
          <w:szCs w:val="28"/>
        </w:rPr>
      </w:pPr>
    </w:p>
    <w:bookmarkEnd w:id="0"/>
    <w:p w:rsidR="009158DD" w:rsidRPr="00C5746C" w:rsidRDefault="009158DD" w:rsidP="00DC339F">
      <w:pPr>
        <w:widowControl w:val="0"/>
        <w:tabs>
          <w:tab w:val="left" w:pos="6251"/>
        </w:tabs>
        <w:autoSpaceDE w:val="0"/>
        <w:autoSpaceDN w:val="0"/>
        <w:adjustRightInd w:val="0"/>
        <w:ind w:left="108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              Губернатор</w:t>
      </w:r>
      <w:r w:rsidRPr="00C5746C">
        <w:rPr>
          <w:color w:val="000000" w:themeColor="text1"/>
          <w:sz w:val="28"/>
          <w:szCs w:val="28"/>
        </w:rPr>
        <w:br/>
        <w:t xml:space="preserve">Кемеровской области – Кузбасса               </w:t>
      </w:r>
      <w:r w:rsidR="00015128">
        <w:rPr>
          <w:color w:val="000000" w:themeColor="text1"/>
          <w:sz w:val="28"/>
          <w:szCs w:val="28"/>
        </w:rPr>
        <w:t xml:space="preserve">                 </w:t>
      </w:r>
      <w:r w:rsidRPr="00C5746C">
        <w:rPr>
          <w:color w:val="000000" w:themeColor="text1"/>
          <w:sz w:val="28"/>
          <w:szCs w:val="28"/>
        </w:rPr>
        <w:t xml:space="preserve">           С.Е. </w:t>
      </w:r>
      <w:proofErr w:type="spellStart"/>
      <w:r w:rsidRPr="00C5746C">
        <w:rPr>
          <w:color w:val="000000" w:themeColor="text1"/>
          <w:sz w:val="28"/>
          <w:szCs w:val="28"/>
        </w:rPr>
        <w:t>Цивилев</w:t>
      </w:r>
      <w:proofErr w:type="spellEnd"/>
    </w:p>
    <w:p w:rsidR="00DC339F" w:rsidRPr="00C5746C" w:rsidRDefault="00DC339F">
      <w:pPr>
        <w:rPr>
          <w:color w:val="000000" w:themeColor="text1"/>
        </w:rPr>
      </w:pPr>
    </w:p>
    <w:p w:rsidR="00DC339F" w:rsidRPr="00C5746C" w:rsidRDefault="00DC339F">
      <w:pPr>
        <w:rPr>
          <w:color w:val="000000" w:themeColor="text1"/>
        </w:rPr>
      </w:pPr>
      <w:r w:rsidRPr="00C5746C">
        <w:rPr>
          <w:color w:val="000000" w:themeColor="text1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09CC" w:rsidRPr="00C5746C" w:rsidTr="00451D2A">
        <w:tc>
          <w:tcPr>
            <w:tcW w:w="4672" w:type="dxa"/>
          </w:tcPr>
          <w:p w:rsidR="00451D2A" w:rsidRPr="00C5746C" w:rsidRDefault="00451D2A" w:rsidP="00451D2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451D2A" w:rsidRPr="00C5746C" w:rsidRDefault="00066D33" w:rsidP="00451D2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C5746C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015128" w:rsidRDefault="00986D54" w:rsidP="00451D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451D2A" w:rsidRPr="00C5746C">
              <w:rPr>
                <w:color w:val="000000" w:themeColor="text1"/>
                <w:sz w:val="28"/>
                <w:szCs w:val="28"/>
              </w:rPr>
              <w:t>остановлением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51D2A" w:rsidRPr="00C5746C">
              <w:rPr>
                <w:color w:val="000000" w:themeColor="text1"/>
                <w:sz w:val="28"/>
                <w:szCs w:val="28"/>
              </w:rPr>
              <w:t>Правительства Кемеровской области – Кузбасса</w:t>
            </w:r>
          </w:p>
          <w:p w:rsidR="00451D2A" w:rsidRPr="00C5746C" w:rsidRDefault="00015128" w:rsidP="00451D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43A8E">
              <w:rPr>
                <w:sz w:val="28"/>
              </w:rPr>
              <w:t xml:space="preserve">от </w:t>
            </w:r>
            <w:r>
              <w:rPr>
                <w:sz w:val="28"/>
              </w:rPr>
              <w:t>2 июня</w:t>
            </w:r>
            <w:r w:rsidRPr="00243A8E">
              <w:rPr>
                <w:sz w:val="28"/>
              </w:rPr>
              <w:t xml:space="preserve"> 2020 г. №</w:t>
            </w:r>
            <w:r>
              <w:rPr>
                <w:sz w:val="28"/>
              </w:rPr>
              <w:t xml:space="preserve"> 325</w:t>
            </w:r>
          </w:p>
          <w:p w:rsidR="00451D2A" w:rsidRPr="00C5746C" w:rsidRDefault="00451D2A" w:rsidP="00451D2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16952" w:rsidRPr="00C5746C" w:rsidRDefault="0000116F" w:rsidP="004A13D7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3D0071" w:rsidRPr="00C5746C" w:rsidRDefault="0072335A" w:rsidP="004A13D7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5746C">
        <w:rPr>
          <w:b/>
          <w:color w:val="000000" w:themeColor="text1"/>
          <w:sz w:val="28"/>
          <w:szCs w:val="28"/>
        </w:rPr>
        <w:t xml:space="preserve">предоставления субсидии </w:t>
      </w:r>
      <w:r w:rsidR="00FF64D9" w:rsidRPr="00C5746C">
        <w:rPr>
          <w:b/>
          <w:color w:val="000000" w:themeColor="text1"/>
          <w:sz w:val="28"/>
          <w:szCs w:val="28"/>
        </w:rPr>
        <w:t>на реализацию мероприятий</w:t>
      </w:r>
    </w:p>
    <w:p w:rsidR="0000116F" w:rsidRPr="00C5746C" w:rsidRDefault="006029F8" w:rsidP="004A13D7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5746C">
        <w:rPr>
          <w:b/>
          <w:color w:val="000000" w:themeColor="text1"/>
          <w:sz w:val="28"/>
          <w:szCs w:val="28"/>
        </w:rPr>
        <w:t xml:space="preserve">по </w:t>
      </w:r>
      <w:r w:rsidR="008C7C16" w:rsidRPr="00C5746C">
        <w:rPr>
          <w:b/>
          <w:color w:val="000000" w:themeColor="text1"/>
          <w:sz w:val="28"/>
          <w:szCs w:val="28"/>
        </w:rPr>
        <w:t>сопровождению трудоустроенных инвалидов в форме трудового кураторства</w:t>
      </w:r>
    </w:p>
    <w:p w:rsidR="00415F17" w:rsidRPr="00C5746C" w:rsidRDefault="00415F17" w:rsidP="00451D2A">
      <w:pPr>
        <w:pStyle w:val="ConsPlusTitle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673" w:rsidRPr="00C5746C" w:rsidRDefault="004A13D7" w:rsidP="004A13D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343673" w:rsidRPr="00C574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744EE8" w:rsidRPr="00C5746C" w:rsidRDefault="00744EE8" w:rsidP="00744EE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B2F09" w:rsidRPr="00C5746C" w:rsidRDefault="0000116F" w:rsidP="001C726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1.1. Порядок </w:t>
      </w:r>
      <w:r w:rsidR="0072335A" w:rsidRPr="00C5746C">
        <w:rPr>
          <w:color w:val="000000" w:themeColor="text1"/>
          <w:sz w:val="28"/>
          <w:szCs w:val="28"/>
        </w:rPr>
        <w:t xml:space="preserve">предоставления субсидии </w:t>
      </w:r>
      <w:r w:rsidR="001C7267" w:rsidRPr="00C5746C">
        <w:rPr>
          <w:color w:val="000000" w:themeColor="text1"/>
          <w:sz w:val="28"/>
          <w:szCs w:val="28"/>
        </w:rPr>
        <w:t>на реализацию мероприятий по сопровождению трудоустроенных инвалидов в ф</w:t>
      </w:r>
      <w:bookmarkStart w:id="1" w:name="_GoBack"/>
      <w:bookmarkEnd w:id="1"/>
      <w:r w:rsidR="001C7267" w:rsidRPr="00C5746C">
        <w:rPr>
          <w:color w:val="000000" w:themeColor="text1"/>
          <w:sz w:val="28"/>
          <w:szCs w:val="28"/>
        </w:rPr>
        <w:t xml:space="preserve">орме трудового кураторства </w:t>
      </w:r>
      <w:r w:rsidR="00AB2F09" w:rsidRPr="00C5746C">
        <w:rPr>
          <w:color w:val="000000" w:themeColor="text1"/>
          <w:sz w:val="28"/>
          <w:szCs w:val="28"/>
        </w:rPr>
        <w:t>(далее – Порядок, субсидия)</w:t>
      </w:r>
      <w:r w:rsidR="00EB34FF">
        <w:rPr>
          <w:color w:val="000000" w:themeColor="text1"/>
          <w:sz w:val="28"/>
          <w:szCs w:val="28"/>
        </w:rPr>
        <w:t xml:space="preserve"> </w:t>
      </w:r>
      <w:r w:rsidRPr="00C5746C">
        <w:rPr>
          <w:color w:val="000000" w:themeColor="text1"/>
          <w:sz w:val="28"/>
          <w:szCs w:val="28"/>
        </w:rPr>
        <w:t xml:space="preserve">определяет цели, условия и порядок предоставления </w:t>
      </w:r>
      <w:r w:rsidR="009A4A23" w:rsidRPr="00C5746C">
        <w:rPr>
          <w:color w:val="000000" w:themeColor="text1"/>
          <w:sz w:val="28"/>
          <w:szCs w:val="28"/>
        </w:rPr>
        <w:t>субсидии</w:t>
      </w:r>
      <w:r w:rsidR="00C360BD" w:rsidRPr="00C5746C">
        <w:rPr>
          <w:color w:val="000000" w:themeColor="text1"/>
          <w:sz w:val="28"/>
          <w:szCs w:val="28"/>
        </w:rPr>
        <w:t xml:space="preserve">, </w:t>
      </w:r>
      <w:r w:rsidRPr="00C5746C">
        <w:rPr>
          <w:color w:val="000000" w:themeColor="text1"/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Pr="00C5746C">
        <w:rPr>
          <w:color w:val="000000" w:themeColor="text1"/>
          <w:sz w:val="28"/>
          <w:szCs w:val="28"/>
        </w:rPr>
        <w:t>контроля за</w:t>
      </w:r>
      <w:proofErr w:type="gramEnd"/>
      <w:r w:rsidRPr="00C5746C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</w:t>
      </w:r>
      <w:r w:rsidR="00BE0305" w:rsidRPr="00C5746C">
        <w:rPr>
          <w:color w:val="000000" w:themeColor="text1"/>
          <w:sz w:val="28"/>
          <w:szCs w:val="28"/>
        </w:rPr>
        <w:t>субсидии</w:t>
      </w:r>
      <w:r w:rsidRPr="00C5746C">
        <w:rPr>
          <w:color w:val="000000" w:themeColor="text1"/>
          <w:sz w:val="28"/>
          <w:szCs w:val="28"/>
        </w:rPr>
        <w:t xml:space="preserve"> и ответственност</w:t>
      </w:r>
      <w:r w:rsidR="00C360BD" w:rsidRPr="00C5746C">
        <w:rPr>
          <w:color w:val="000000" w:themeColor="text1"/>
          <w:sz w:val="28"/>
          <w:szCs w:val="28"/>
        </w:rPr>
        <w:t>и за их нарушение.</w:t>
      </w:r>
    </w:p>
    <w:p w:rsidR="00D07496" w:rsidRPr="00C5746C" w:rsidRDefault="0088430C" w:rsidP="00AB2F0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1.</w:t>
      </w:r>
      <w:r w:rsidR="00980D34" w:rsidRPr="00C5746C">
        <w:rPr>
          <w:color w:val="000000" w:themeColor="text1"/>
          <w:sz w:val="28"/>
          <w:szCs w:val="28"/>
        </w:rPr>
        <w:t>2</w:t>
      </w:r>
      <w:r w:rsidR="00D07496" w:rsidRPr="00C5746C">
        <w:rPr>
          <w:color w:val="000000" w:themeColor="text1"/>
          <w:sz w:val="28"/>
          <w:szCs w:val="28"/>
        </w:rPr>
        <w:t>.  Понятия, используемые для целей настоящего Порядка:</w:t>
      </w:r>
    </w:p>
    <w:p w:rsidR="00D07496" w:rsidRPr="00C5746C" w:rsidRDefault="00044EAB" w:rsidP="009A4A23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C5746C">
        <w:rPr>
          <w:color w:val="000000" w:themeColor="text1"/>
          <w:sz w:val="28"/>
          <w:szCs w:val="28"/>
        </w:rPr>
        <w:t xml:space="preserve">получатели субсидии - </w:t>
      </w:r>
      <w:r w:rsidR="00F45460" w:rsidRPr="00C5746C">
        <w:rPr>
          <w:color w:val="000000" w:themeColor="text1"/>
          <w:sz w:val="28"/>
          <w:szCs w:val="28"/>
        </w:rPr>
        <w:t xml:space="preserve">юридические лица (за исключением государственных (муниципальных) учреждений) </w:t>
      </w:r>
      <w:r w:rsidR="00D05C77" w:rsidRPr="00C5746C">
        <w:rPr>
          <w:color w:val="000000" w:themeColor="text1"/>
          <w:sz w:val="28"/>
          <w:szCs w:val="28"/>
        </w:rPr>
        <w:t xml:space="preserve">и </w:t>
      </w:r>
      <w:r w:rsidR="006B1C61" w:rsidRPr="00C5746C">
        <w:rPr>
          <w:color w:val="000000" w:themeColor="text1"/>
          <w:sz w:val="28"/>
          <w:szCs w:val="28"/>
        </w:rPr>
        <w:t>индивидуальные предприниматели</w:t>
      </w:r>
      <w:r w:rsidR="00DD579D" w:rsidRPr="00C5746C">
        <w:rPr>
          <w:color w:val="000000" w:themeColor="text1"/>
          <w:sz w:val="28"/>
          <w:szCs w:val="28"/>
        </w:rPr>
        <w:t xml:space="preserve"> (далее – работодатели)</w:t>
      </w:r>
      <w:r w:rsidR="00D07496" w:rsidRPr="00C5746C">
        <w:rPr>
          <w:color w:val="000000" w:themeColor="text1"/>
          <w:sz w:val="28"/>
          <w:szCs w:val="28"/>
        </w:rPr>
        <w:t>;</w:t>
      </w:r>
      <w:proofErr w:type="gramEnd"/>
    </w:p>
    <w:p w:rsidR="00A52D4A" w:rsidRPr="00C5746C" w:rsidRDefault="00A52D4A" w:rsidP="009A4A23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трудовое кураторство </w:t>
      </w:r>
      <w:r w:rsidR="00AF1233" w:rsidRPr="00C5746C">
        <w:rPr>
          <w:color w:val="000000" w:themeColor="text1"/>
          <w:sz w:val="28"/>
          <w:szCs w:val="28"/>
        </w:rPr>
        <w:t>–</w:t>
      </w:r>
      <w:r w:rsidR="00EB34FF">
        <w:rPr>
          <w:color w:val="000000" w:themeColor="text1"/>
          <w:sz w:val="28"/>
          <w:szCs w:val="28"/>
        </w:rPr>
        <w:t xml:space="preserve"> </w:t>
      </w:r>
      <w:r w:rsidR="00AF1233" w:rsidRPr="00C5746C">
        <w:rPr>
          <w:color w:val="000000" w:themeColor="text1"/>
          <w:sz w:val="28"/>
          <w:szCs w:val="28"/>
        </w:rPr>
        <w:t>оказание трудоустроенным инвалидам помощи при освоении необходимых профессиональных знаний, умений, трудовых действий (трудовых навыков), организации их трудовой деятельности, использовании ими технических средств реабилитации инвалидов в процессе осуществления ими трудовой деятельности на объектах работодателя;</w:t>
      </w:r>
    </w:p>
    <w:p w:rsidR="006B1C61" w:rsidRPr="00C5746C" w:rsidRDefault="00DC4311" w:rsidP="009A4A23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инвалид–</w:t>
      </w:r>
      <w:r w:rsidR="00E15E53" w:rsidRPr="00C5746C">
        <w:rPr>
          <w:color w:val="000000" w:themeColor="text1"/>
          <w:sz w:val="28"/>
          <w:szCs w:val="28"/>
        </w:rPr>
        <w:t xml:space="preserve">инвалид </w:t>
      </w:r>
      <w:r w:rsidR="00E15E53" w:rsidRPr="00C5746C">
        <w:rPr>
          <w:color w:val="000000" w:themeColor="text1"/>
          <w:sz w:val="28"/>
          <w:szCs w:val="28"/>
          <w:lang w:val="en-US"/>
        </w:rPr>
        <w:t>I</w:t>
      </w:r>
      <w:r w:rsidR="00E15E53" w:rsidRPr="00C5746C">
        <w:rPr>
          <w:color w:val="000000" w:themeColor="text1"/>
          <w:sz w:val="28"/>
          <w:szCs w:val="28"/>
        </w:rPr>
        <w:t xml:space="preserve"> или </w:t>
      </w:r>
      <w:r w:rsidR="00E15E53" w:rsidRPr="00C5746C">
        <w:rPr>
          <w:color w:val="000000" w:themeColor="text1"/>
          <w:sz w:val="28"/>
          <w:szCs w:val="28"/>
          <w:lang w:val="en-US"/>
        </w:rPr>
        <w:t>II</w:t>
      </w:r>
      <w:r w:rsidR="00E15E53" w:rsidRPr="00C5746C">
        <w:rPr>
          <w:color w:val="000000" w:themeColor="text1"/>
          <w:sz w:val="28"/>
          <w:szCs w:val="28"/>
        </w:rPr>
        <w:t xml:space="preserve"> группы, </w:t>
      </w:r>
      <w:r w:rsidR="00E15E53" w:rsidRPr="00C5746C">
        <w:rPr>
          <w:bCs/>
          <w:color w:val="000000" w:themeColor="text1"/>
          <w:sz w:val="28"/>
          <w:szCs w:val="28"/>
        </w:rPr>
        <w:t>зарегистрированный в целях поиска подходящей работы или признанный в соответствии с законодательством о занятости населения безработным</w:t>
      </w:r>
      <w:r w:rsidR="006B1C61" w:rsidRPr="00C5746C">
        <w:rPr>
          <w:color w:val="000000" w:themeColor="text1"/>
          <w:sz w:val="28"/>
          <w:szCs w:val="28"/>
        </w:rPr>
        <w:t xml:space="preserve">, </w:t>
      </w:r>
      <w:r w:rsidRPr="00C5746C">
        <w:rPr>
          <w:bCs/>
          <w:color w:val="000000" w:themeColor="text1"/>
          <w:spacing w:val="-1"/>
          <w:sz w:val="28"/>
          <w:szCs w:val="28"/>
        </w:rPr>
        <w:t xml:space="preserve">направленный центром занятости населения </w:t>
      </w:r>
      <w:r w:rsidR="00B47AB8" w:rsidRPr="00C5746C">
        <w:rPr>
          <w:bCs/>
          <w:color w:val="000000" w:themeColor="text1"/>
          <w:spacing w:val="-1"/>
          <w:sz w:val="28"/>
          <w:szCs w:val="28"/>
        </w:rPr>
        <w:t>для трудоустройства к работодателю</w:t>
      </w:r>
      <w:r w:rsidR="006B1C61" w:rsidRPr="00C5746C">
        <w:rPr>
          <w:bCs/>
          <w:color w:val="000000" w:themeColor="text1"/>
          <w:spacing w:val="-1"/>
          <w:sz w:val="28"/>
          <w:szCs w:val="28"/>
        </w:rPr>
        <w:t>;</w:t>
      </w:r>
    </w:p>
    <w:p w:rsidR="00D07496" w:rsidRPr="00C5746C" w:rsidRDefault="00D07496" w:rsidP="009A4A23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центры занятости населения - государственные </w:t>
      </w:r>
      <w:r w:rsidR="009A4A23" w:rsidRPr="00C5746C">
        <w:rPr>
          <w:color w:val="000000" w:themeColor="text1"/>
          <w:sz w:val="28"/>
          <w:szCs w:val="28"/>
        </w:rPr>
        <w:t xml:space="preserve">казенные </w:t>
      </w:r>
      <w:r w:rsidRPr="00C5746C">
        <w:rPr>
          <w:color w:val="000000" w:themeColor="text1"/>
          <w:sz w:val="28"/>
          <w:szCs w:val="28"/>
        </w:rPr>
        <w:t xml:space="preserve">учреждения </w:t>
      </w:r>
      <w:r w:rsidR="009A4A23" w:rsidRPr="00C5746C">
        <w:rPr>
          <w:color w:val="000000" w:themeColor="text1"/>
          <w:sz w:val="28"/>
          <w:szCs w:val="28"/>
        </w:rPr>
        <w:t>центры занятости населения Кемеровской области</w:t>
      </w:r>
      <w:r w:rsidR="00EB34FF">
        <w:rPr>
          <w:color w:val="000000" w:themeColor="text1"/>
          <w:sz w:val="28"/>
          <w:szCs w:val="28"/>
        </w:rPr>
        <w:t xml:space="preserve"> </w:t>
      </w:r>
      <w:r w:rsidR="009A4A23" w:rsidRPr="00C5746C">
        <w:rPr>
          <w:color w:val="000000" w:themeColor="text1"/>
          <w:sz w:val="28"/>
          <w:szCs w:val="28"/>
        </w:rPr>
        <w:t>- Кузбасса</w:t>
      </w:r>
      <w:r w:rsidRPr="00C5746C">
        <w:rPr>
          <w:color w:val="000000" w:themeColor="text1"/>
          <w:sz w:val="28"/>
          <w:szCs w:val="28"/>
        </w:rPr>
        <w:t>.</w:t>
      </w:r>
    </w:p>
    <w:p w:rsidR="00F321B6" w:rsidRPr="00C5746C" w:rsidRDefault="00F321B6" w:rsidP="00F321B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1.3. </w:t>
      </w:r>
      <w:r w:rsidR="00F078E2" w:rsidRPr="00C5746C">
        <w:rPr>
          <w:color w:val="000000" w:themeColor="text1"/>
          <w:sz w:val="28"/>
          <w:szCs w:val="28"/>
        </w:rPr>
        <w:t xml:space="preserve">Субсидия предоставляется в целях </w:t>
      </w:r>
      <w:r w:rsidRPr="00C5746C">
        <w:rPr>
          <w:color w:val="000000" w:themeColor="text1"/>
          <w:sz w:val="28"/>
          <w:szCs w:val="28"/>
        </w:rPr>
        <w:t xml:space="preserve">стимулирования работодателей </w:t>
      </w:r>
      <w:r w:rsidR="000C7B8D" w:rsidRPr="00C5746C">
        <w:rPr>
          <w:color w:val="000000" w:themeColor="text1"/>
          <w:sz w:val="28"/>
          <w:szCs w:val="28"/>
        </w:rPr>
        <w:t>к трудоустройству</w:t>
      </w:r>
      <w:r w:rsidR="00474F68" w:rsidRPr="00C5746C">
        <w:rPr>
          <w:color w:val="000000" w:themeColor="text1"/>
          <w:sz w:val="28"/>
          <w:szCs w:val="28"/>
        </w:rPr>
        <w:t xml:space="preserve"> незанятых инвалидов в рамках государственной программы Кемеровской области - Кузбасса «Содействие занятости населения Кузбасса» на 2014 - 2024 годы, утвержденной постановлением Коллегии Администрации Кемеровской области от 25.10.2013 № 467</w:t>
      </w:r>
      <w:r w:rsidR="00EB34FF">
        <w:rPr>
          <w:color w:val="000000" w:themeColor="text1"/>
          <w:sz w:val="28"/>
          <w:szCs w:val="28"/>
        </w:rPr>
        <w:t xml:space="preserve"> </w:t>
      </w:r>
      <w:r w:rsidR="00474F68" w:rsidRPr="00C5746C">
        <w:rPr>
          <w:color w:val="000000" w:themeColor="text1"/>
          <w:sz w:val="28"/>
          <w:szCs w:val="28"/>
        </w:rPr>
        <w:t xml:space="preserve">(далее – </w:t>
      </w:r>
      <w:r w:rsidR="00EB34FF">
        <w:rPr>
          <w:color w:val="000000" w:themeColor="text1"/>
          <w:sz w:val="28"/>
          <w:szCs w:val="28"/>
        </w:rPr>
        <w:t>Г</w:t>
      </w:r>
      <w:r w:rsidR="00474F68" w:rsidRPr="00C5746C">
        <w:rPr>
          <w:color w:val="000000" w:themeColor="text1"/>
          <w:sz w:val="28"/>
          <w:szCs w:val="28"/>
        </w:rPr>
        <w:t>осударственная программа).</w:t>
      </w:r>
    </w:p>
    <w:p w:rsidR="00F90888" w:rsidRPr="00C5746C" w:rsidRDefault="006C0317" w:rsidP="008F61C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1.4</w:t>
      </w:r>
      <w:r w:rsidR="00062325" w:rsidRPr="00C5746C">
        <w:rPr>
          <w:color w:val="000000" w:themeColor="text1"/>
          <w:sz w:val="28"/>
          <w:szCs w:val="28"/>
        </w:rPr>
        <w:t xml:space="preserve">. Реализация мероприятия </w:t>
      </w:r>
      <w:r w:rsidR="00590669" w:rsidRPr="00C5746C">
        <w:rPr>
          <w:color w:val="000000" w:themeColor="text1"/>
          <w:sz w:val="28"/>
          <w:szCs w:val="28"/>
        </w:rPr>
        <w:t xml:space="preserve">по сопровождению трудоустроенных инвалидов в форме трудового кураторства </w:t>
      </w:r>
      <w:r w:rsidR="00062325" w:rsidRPr="00C5746C">
        <w:rPr>
          <w:color w:val="000000" w:themeColor="text1"/>
          <w:sz w:val="28"/>
          <w:szCs w:val="28"/>
        </w:rPr>
        <w:t xml:space="preserve">осуществляется за счет субсидии областного бюджета в пределах лимитов бюджетных обязательств, утвержденных </w:t>
      </w:r>
      <w:r w:rsidR="00B77E2C" w:rsidRPr="00C5746C">
        <w:rPr>
          <w:color w:val="000000" w:themeColor="text1"/>
          <w:sz w:val="28"/>
          <w:szCs w:val="28"/>
        </w:rPr>
        <w:t>Министерству труда и занятости населения Кузбасса</w:t>
      </w:r>
      <w:r w:rsidR="00062325" w:rsidRPr="00C5746C">
        <w:rPr>
          <w:color w:val="000000" w:themeColor="text1"/>
          <w:sz w:val="28"/>
          <w:szCs w:val="28"/>
        </w:rPr>
        <w:t xml:space="preserve"> (далее – </w:t>
      </w:r>
      <w:r w:rsidR="0053108E" w:rsidRPr="00C5746C">
        <w:rPr>
          <w:color w:val="000000" w:themeColor="text1"/>
          <w:sz w:val="28"/>
          <w:szCs w:val="28"/>
        </w:rPr>
        <w:t>Министерство</w:t>
      </w:r>
      <w:r w:rsidR="00062325" w:rsidRPr="00C5746C">
        <w:rPr>
          <w:color w:val="000000" w:themeColor="text1"/>
          <w:sz w:val="28"/>
          <w:szCs w:val="28"/>
        </w:rPr>
        <w:t xml:space="preserve">) в рамках </w:t>
      </w:r>
      <w:r w:rsidR="00EB34FF">
        <w:rPr>
          <w:color w:val="000000" w:themeColor="text1"/>
          <w:sz w:val="28"/>
          <w:szCs w:val="28"/>
        </w:rPr>
        <w:t>Г</w:t>
      </w:r>
      <w:r w:rsidR="00062325" w:rsidRPr="00C5746C">
        <w:rPr>
          <w:color w:val="000000" w:themeColor="text1"/>
          <w:sz w:val="28"/>
          <w:szCs w:val="28"/>
        </w:rPr>
        <w:t>осударственной программы</w:t>
      </w:r>
      <w:r w:rsidR="00474F68" w:rsidRPr="00C5746C">
        <w:rPr>
          <w:color w:val="000000" w:themeColor="text1"/>
          <w:sz w:val="28"/>
          <w:szCs w:val="28"/>
        </w:rPr>
        <w:t>.</w:t>
      </w:r>
    </w:p>
    <w:p w:rsidR="00F90888" w:rsidRPr="001E3BBC" w:rsidRDefault="00BE0305" w:rsidP="00F908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3BBC">
        <w:rPr>
          <w:sz w:val="28"/>
          <w:szCs w:val="28"/>
        </w:rPr>
        <w:lastRenderedPageBreak/>
        <w:t>1.</w:t>
      </w:r>
      <w:r w:rsidR="006C0317" w:rsidRPr="001E3BBC">
        <w:rPr>
          <w:sz w:val="28"/>
          <w:szCs w:val="28"/>
        </w:rPr>
        <w:t>5</w:t>
      </w:r>
      <w:r w:rsidRPr="001E3BBC">
        <w:rPr>
          <w:sz w:val="28"/>
          <w:szCs w:val="28"/>
        </w:rPr>
        <w:t xml:space="preserve">. </w:t>
      </w:r>
      <w:proofErr w:type="gramStart"/>
      <w:r w:rsidRPr="001E3BBC">
        <w:rPr>
          <w:sz w:val="28"/>
          <w:szCs w:val="28"/>
        </w:rPr>
        <w:t>Субсиди</w:t>
      </w:r>
      <w:r w:rsidR="00474F68" w:rsidRPr="001E3BBC">
        <w:rPr>
          <w:sz w:val="28"/>
          <w:szCs w:val="28"/>
        </w:rPr>
        <w:t>я</w:t>
      </w:r>
      <w:r w:rsidRPr="001E3BBC">
        <w:rPr>
          <w:sz w:val="28"/>
          <w:szCs w:val="28"/>
        </w:rPr>
        <w:t xml:space="preserve"> работодателям предоставля</w:t>
      </w:r>
      <w:r w:rsidR="00474F68" w:rsidRPr="001E3BBC">
        <w:rPr>
          <w:sz w:val="28"/>
          <w:szCs w:val="28"/>
        </w:rPr>
        <w:t>е</w:t>
      </w:r>
      <w:r w:rsidRPr="001E3BBC">
        <w:rPr>
          <w:sz w:val="28"/>
          <w:szCs w:val="28"/>
        </w:rPr>
        <w:t xml:space="preserve">тся центрами занятости населения, до </w:t>
      </w:r>
      <w:r w:rsidR="00F90888" w:rsidRPr="001E3BBC">
        <w:rPr>
          <w:sz w:val="28"/>
          <w:szCs w:val="28"/>
        </w:rPr>
        <w:t xml:space="preserve">которых как </w:t>
      </w:r>
      <w:r w:rsidR="00011709" w:rsidRPr="001E3BBC">
        <w:rPr>
          <w:sz w:val="28"/>
          <w:szCs w:val="28"/>
        </w:rPr>
        <w:t xml:space="preserve">до </w:t>
      </w:r>
      <w:r w:rsidR="00F90888" w:rsidRPr="001E3BBC">
        <w:rPr>
          <w:sz w:val="28"/>
          <w:szCs w:val="28"/>
        </w:rPr>
        <w:t xml:space="preserve">получателей средств областного бюджета </w:t>
      </w:r>
      <w:r w:rsidR="0053108E" w:rsidRPr="001E3BBC">
        <w:rPr>
          <w:sz w:val="28"/>
          <w:szCs w:val="28"/>
        </w:rPr>
        <w:t>Министерством</w:t>
      </w:r>
      <w:r w:rsidR="00316552">
        <w:rPr>
          <w:sz w:val="28"/>
          <w:szCs w:val="28"/>
        </w:rPr>
        <w:t xml:space="preserve"> </w:t>
      </w:r>
      <w:r w:rsidR="00F90888" w:rsidRPr="001E3BBC">
        <w:rPr>
          <w:sz w:val="28"/>
          <w:szCs w:val="28"/>
        </w:rPr>
        <w:t xml:space="preserve">доведены в установленном порядке лимиты бюджетных обязательств на предоставление субсидии на соответствующий финансовый год, на основании договора о предоставлении субсидии, заключаемого между центром занятости населения и работодателем (далее - договор о предоставлении субсидии) в соответствии с типовой формой, </w:t>
      </w:r>
      <w:r w:rsidR="00474F68" w:rsidRPr="001E3BBC">
        <w:rPr>
          <w:sz w:val="28"/>
          <w:szCs w:val="28"/>
        </w:rPr>
        <w:t>утвержденной</w:t>
      </w:r>
      <w:r w:rsidR="00F90888" w:rsidRPr="001E3BBC">
        <w:rPr>
          <w:sz w:val="28"/>
          <w:szCs w:val="28"/>
        </w:rPr>
        <w:t xml:space="preserve"> приказом </w:t>
      </w:r>
      <w:r w:rsidR="009867A6" w:rsidRPr="001E3BBC">
        <w:rPr>
          <w:sz w:val="28"/>
          <w:szCs w:val="28"/>
        </w:rPr>
        <w:t>исполнительного органа государственной власти Кемеровской области</w:t>
      </w:r>
      <w:proofErr w:type="gramEnd"/>
      <w:r w:rsidR="009867A6" w:rsidRPr="001E3BBC">
        <w:rPr>
          <w:sz w:val="28"/>
          <w:szCs w:val="28"/>
        </w:rPr>
        <w:t xml:space="preserve"> – Кузбасса, обеспечивающего разработку и реализацию единой финансовой политики на территории Кемеровской области - Кузбасса</w:t>
      </w:r>
      <w:r w:rsidR="00F90888" w:rsidRPr="001E3BBC">
        <w:rPr>
          <w:sz w:val="28"/>
          <w:szCs w:val="28"/>
        </w:rPr>
        <w:t>.</w:t>
      </w:r>
    </w:p>
    <w:p w:rsidR="0049217C" w:rsidRDefault="0049217C" w:rsidP="009A4A2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00116F" w:rsidRPr="00C5746C" w:rsidRDefault="00547C39" w:rsidP="00547C3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2. Условия и порядок предоставления </w:t>
      </w:r>
      <w:r w:rsidR="009A4A23" w:rsidRPr="00C5746C">
        <w:rPr>
          <w:color w:val="000000" w:themeColor="text1"/>
          <w:sz w:val="28"/>
          <w:szCs w:val="28"/>
        </w:rPr>
        <w:t>субсидии</w:t>
      </w:r>
    </w:p>
    <w:p w:rsidR="0000116F" w:rsidRPr="00C5746C" w:rsidRDefault="0000116F" w:rsidP="0047629D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474F68" w:rsidRPr="00C5746C" w:rsidRDefault="00474F68" w:rsidP="0049217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91"/>
      <w:bookmarkStart w:id="3" w:name="P94"/>
      <w:bookmarkEnd w:id="2"/>
      <w:bookmarkEnd w:id="3"/>
      <w:r w:rsidRPr="00C5746C">
        <w:rPr>
          <w:color w:val="000000" w:themeColor="text1"/>
          <w:sz w:val="28"/>
          <w:szCs w:val="28"/>
        </w:rPr>
        <w:t xml:space="preserve">2.1. Субсидия предоставляется работодателям на возмещение затрат на выплату за трудовое кураторство и уплату страховых взносов, начисленных на выплаты за трудовое кураторство, не более 50 процентов </w:t>
      </w:r>
      <w:r w:rsidRPr="00C5746C">
        <w:rPr>
          <w:rFonts w:eastAsia="Calibri"/>
          <w:color w:val="000000" w:themeColor="text1"/>
          <w:sz w:val="28"/>
          <w:szCs w:val="28"/>
        </w:rPr>
        <w:t>установленного законодательством Российской Федерации минимального размера оплаты труда, увеличенного на размер районного коэффициента</w:t>
      </w:r>
      <w:r w:rsidR="00316552">
        <w:rPr>
          <w:rFonts w:eastAsia="Calibri"/>
          <w:color w:val="000000" w:themeColor="text1"/>
          <w:sz w:val="28"/>
          <w:szCs w:val="28"/>
        </w:rPr>
        <w:t>,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 </w:t>
      </w:r>
      <w:r w:rsidRPr="00C5746C">
        <w:rPr>
          <w:color w:val="000000" w:themeColor="text1"/>
          <w:sz w:val="28"/>
          <w:szCs w:val="28"/>
        </w:rPr>
        <w:t xml:space="preserve">для инвалидов                  </w:t>
      </w:r>
      <w:r w:rsidRPr="00C5746C">
        <w:rPr>
          <w:color w:val="000000" w:themeColor="text1"/>
          <w:sz w:val="28"/>
          <w:szCs w:val="28"/>
          <w:lang w:val="en-US"/>
        </w:rPr>
        <w:t>I</w:t>
      </w:r>
      <w:r w:rsidRPr="00C5746C">
        <w:rPr>
          <w:color w:val="000000" w:themeColor="text1"/>
          <w:sz w:val="28"/>
          <w:szCs w:val="28"/>
        </w:rPr>
        <w:t xml:space="preserve"> или </w:t>
      </w:r>
      <w:r w:rsidRPr="00C5746C">
        <w:rPr>
          <w:color w:val="000000" w:themeColor="text1"/>
          <w:sz w:val="28"/>
          <w:szCs w:val="28"/>
          <w:lang w:val="en-US"/>
        </w:rPr>
        <w:t>II</w:t>
      </w:r>
      <w:r w:rsidRPr="00C5746C">
        <w:rPr>
          <w:color w:val="000000" w:themeColor="text1"/>
          <w:sz w:val="28"/>
          <w:szCs w:val="28"/>
        </w:rPr>
        <w:t xml:space="preserve"> группы, трудоустроенных по направлению центра занятости населения.</w:t>
      </w:r>
    </w:p>
    <w:p w:rsidR="001D065C" w:rsidRPr="00C5746C" w:rsidRDefault="001D065C" w:rsidP="0049217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474F68" w:rsidRPr="00C5746C">
        <w:rPr>
          <w:color w:val="000000" w:themeColor="text1"/>
          <w:sz w:val="28"/>
          <w:szCs w:val="28"/>
        </w:rPr>
        <w:t>2</w:t>
      </w:r>
      <w:r w:rsidRPr="00C5746C">
        <w:rPr>
          <w:color w:val="000000" w:themeColor="text1"/>
          <w:sz w:val="28"/>
          <w:szCs w:val="28"/>
        </w:rPr>
        <w:t>.</w:t>
      </w:r>
      <w:r w:rsidR="004A3A45" w:rsidRPr="00C5746C">
        <w:rPr>
          <w:color w:val="000000" w:themeColor="text1"/>
          <w:sz w:val="28"/>
          <w:szCs w:val="28"/>
        </w:rPr>
        <w:t xml:space="preserve">Субсидия </w:t>
      </w:r>
      <w:r w:rsidR="00364D89" w:rsidRPr="00C5746C">
        <w:rPr>
          <w:color w:val="000000" w:themeColor="text1"/>
          <w:sz w:val="28"/>
          <w:szCs w:val="28"/>
        </w:rPr>
        <w:t xml:space="preserve">предоставляется </w:t>
      </w:r>
      <w:r w:rsidR="007B76CA" w:rsidRPr="00C5746C">
        <w:rPr>
          <w:color w:val="000000" w:themeColor="text1"/>
          <w:sz w:val="28"/>
          <w:szCs w:val="28"/>
        </w:rPr>
        <w:t xml:space="preserve">за каждого сопровождаемого инвалида, но не более </w:t>
      </w:r>
      <w:r w:rsidR="00C5746C" w:rsidRPr="00C5746C">
        <w:rPr>
          <w:color w:val="000000" w:themeColor="text1"/>
          <w:sz w:val="28"/>
          <w:szCs w:val="28"/>
        </w:rPr>
        <w:t>2</w:t>
      </w:r>
      <w:r w:rsidR="007B76CA" w:rsidRPr="00C5746C">
        <w:rPr>
          <w:color w:val="000000" w:themeColor="text1"/>
          <w:sz w:val="28"/>
          <w:szCs w:val="28"/>
        </w:rPr>
        <w:t xml:space="preserve"> сопровождаемых инвалидов на </w:t>
      </w:r>
      <w:r w:rsidR="00B97168">
        <w:rPr>
          <w:color w:val="000000" w:themeColor="text1"/>
          <w:sz w:val="28"/>
          <w:szCs w:val="28"/>
        </w:rPr>
        <w:t>1</w:t>
      </w:r>
      <w:r w:rsidR="007B76CA" w:rsidRPr="00C5746C">
        <w:rPr>
          <w:color w:val="000000" w:themeColor="text1"/>
          <w:sz w:val="28"/>
          <w:szCs w:val="28"/>
        </w:rPr>
        <w:t xml:space="preserve"> трудового куратора, </w:t>
      </w:r>
      <w:r w:rsidR="005E3C97" w:rsidRPr="00C5746C">
        <w:rPr>
          <w:color w:val="000000" w:themeColor="text1"/>
          <w:sz w:val="28"/>
          <w:szCs w:val="28"/>
        </w:rPr>
        <w:t xml:space="preserve">на период </w:t>
      </w:r>
      <w:r w:rsidR="0049217C" w:rsidRPr="00C5746C">
        <w:rPr>
          <w:color w:val="000000" w:themeColor="text1"/>
          <w:sz w:val="28"/>
          <w:szCs w:val="28"/>
        </w:rPr>
        <w:t xml:space="preserve">не более </w:t>
      </w:r>
      <w:r w:rsidR="0053108E" w:rsidRPr="00C5746C">
        <w:rPr>
          <w:color w:val="000000" w:themeColor="text1"/>
          <w:sz w:val="28"/>
          <w:szCs w:val="28"/>
        </w:rPr>
        <w:t>6 месяцев</w:t>
      </w:r>
      <w:r w:rsidR="00364D89" w:rsidRPr="00C5746C">
        <w:rPr>
          <w:color w:val="000000" w:themeColor="text1"/>
          <w:sz w:val="28"/>
          <w:szCs w:val="28"/>
        </w:rPr>
        <w:t>.</w:t>
      </w:r>
    </w:p>
    <w:p w:rsidR="0049217C" w:rsidRPr="00C5746C" w:rsidRDefault="0049217C" w:rsidP="0049217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474F68" w:rsidRPr="00C5746C">
        <w:rPr>
          <w:color w:val="000000" w:themeColor="text1"/>
          <w:sz w:val="28"/>
          <w:szCs w:val="28"/>
        </w:rPr>
        <w:t>3</w:t>
      </w:r>
      <w:r w:rsidRPr="00C5746C">
        <w:rPr>
          <w:color w:val="000000" w:themeColor="text1"/>
          <w:sz w:val="28"/>
          <w:szCs w:val="28"/>
        </w:rPr>
        <w:t>. Субсидия предоставляется</w:t>
      </w:r>
      <w:r w:rsidR="00364D89" w:rsidRPr="00C5746C">
        <w:rPr>
          <w:color w:val="000000" w:themeColor="text1"/>
          <w:sz w:val="28"/>
          <w:szCs w:val="28"/>
        </w:rPr>
        <w:t xml:space="preserve"> работодателям, заключившим трудовой договор с инвалидом на неопределенный срок.</w:t>
      </w:r>
    </w:p>
    <w:p w:rsidR="00981C77" w:rsidRPr="00C5746C" w:rsidRDefault="00981C77" w:rsidP="00DE05B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474F68" w:rsidRPr="00C5746C">
        <w:rPr>
          <w:color w:val="000000" w:themeColor="text1"/>
          <w:sz w:val="28"/>
          <w:szCs w:val="28"/>
        </w:rPr>
        <w:t>4</w:t>
      </w:r>
      <w:r w:rsidRPr="00C5746C">
        <w:rPr>
          <w:color w:val="000000" w:themeColor="text1"/>
          <w:sz w:val="28"/>
          <w:szCs w:val="28"/>
        </w:rPr>
        <w:t>. Размер субсидии</w:t>
      </w:r>
      <w:proofErr w:type="gramStart"/>
      <w:r w:rsidR="00980D34" w:rsidRPr="00C5746C">
        <w:rPr>
          <w:color w:val="000000" w:themeColor="text1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proofErr w:type="gramEnd"/>
      <w:r w:rsidR="00011709" w:rsidRPr="00C5746C">
        <w:rPr>
          <w:color w:val="000000" w:themeColor="text1"/>
          <w:sz w:val="28"/>
          <w:szCs w:val="28"/>
        </w:rPr>
        <w:t>определяется по формуле</w:t>
      </w:r>
      <w:r w:rsidRPr="00C5746C">
        <w:rPr>
          <w:color w:val="000000" w:themeColor="text1"/>
          <w:sz w:val="28"/>
          <w:szCs w:val="28"/>
        </w:rPr>
        <w:t>:</w:t>
      </w:r>
    </w:p>
    <w:p w:rsidR="00D33546" w:rsidRPr="00C5746C" w:rsidRDefault="00D33546" w:rsidP="00DE05B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981C77" w:rsidRPr="00C5746C" w:rsidRDefault="00986D54" w:rsidP="00981C77">
      <w:pPr>
        <w:widowControl w:val="0"/>
        <w:autoSpaceDE w:val="0"/>
        <w:autoSpaceDN w:val="0"/>
        <w:ind w:firstLine="540"/>
        <w:jc w:val="center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×(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)×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P</m:t>
        </m:r>
      </m:oMath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981C77" w:rsidRPr="00C5746C" w:rsidRDefault="00981C77" w:rsidP="00981C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46C">
        <w:rPr>
          <w:rFonts w:eastAsia="Calibri"/>
          <w:color w:val="000000" w:themeColor="text1"/>
          <w:sz w:val="28"/>
          <w:szCs w:val="28"/>
          <w:lang w:eastAsia="en-US"/>
        </w:rPr>
        <w:t>где:</w:t>
      </w:r>
    </w:p>
    <w:p w:rsidR="00981C77" w:rsidRPr="00C5746C" w:rsidRDefault="00986D54" w:rsidP="00981C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sub>
        </m:sSub>
      </m:oMath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 - численность </w:t>
      </w:r>
      <w:r w:rsidR="00D95129"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трудоустроенных </w:t>
      </w:r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инвалидов, которым планируется оказать </w:t>
      </w:r>
      <w:r w:rsidR="00D95129" w:rsidRPr="00C5746C">
        <w:rPr>
          <w:rFonts w:eastAsia="Calibri"/>
          <w:color w:val="000000" w:themeColor="text1"/>
          <w:sz w:val="28"/>
          <w:szCs w:val="28"/>
          <w:lang w:eastAsia="en-US"/>
        </w:rPr>
        <w:t>сопровождение</w:t>
      </w:r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81C77" w:rsidRPr="00C5746C" w:rsidRDefault="00986D54" w:rsidP="00981C77">
      <w:pPr>
        <w:widowControl w:val="0"/>
        <w:autoSpaceDE w:val="0"/>
        <w:autoSpaceDN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</m:t>
            </m:r>
          </m:sub>
        </m:sSub>
      </m:oMath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 - размер </w:t>
      </w:r>
      <w:r w:rsidR="00522849" w:rsidRPr="00C5746C">
        <w:rPr>
          <w:rFonts w:eastAsia="Calibri"/>
          <w:color w:val="000000" w:themeColor="text1"/>
          <w:sz w:val="28"/>
          <w:szCs w:val="28"/>
          <w:lang w:eastAsia="en-US"/>
        </w:rPr>
        <w:t>выплат за трудовое кураторств</w:t>
      </w:r>
      <w:proofErr w:type="gramStart"/>
      <w:r w:rsidR="00522849" w:rsidRPr="00C5746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>(</w:t>
      </w:r>
      <w:proofErr w:type="gramEnd"/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не более </w:t>
      </w:r>
      <w:r w:rsidR="0074181C" w:rsidRPr="00C5746C">
        <w:rPr>
          <w:rFonts w:eastAsia="Calibri"/>
          <w:color w:val="000000" w:themeColor="text1"/>
          <w:sz w:val="28"/>
          <w:szCs w:val="28"/>
          <w:lang w:eastAsia="en-US"/>
        </w:rPr>
        <w:t>50 процентов</w:t>
      </w:r>
      <w:r w:rsidR="0031655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4181C" w:rsidRPr="00C5746C">
        <w:rPr>
          <w:rFonts w:eastAsia="Calibri"/>
          <w:color w:val="000000" w:themeColor="text1"/>
          <w:sz w:val="28"/>
          <w:szCs w:val="28"/>
          <w:lang w:eastAsia="en-US"/>
        </w:rPr>
        <w:t>установленного законодательством Российской Федерации минимального размера оплаты труда, увеличенного на размер районного коэффициента</w:t>
      </w:r>
      <w:r w:rsidR="00981C77" w:rsidRPr="00C5746C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74181C" w:rsidRPr="00C5746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33546" w:rsidRPr="00C5746C" w:rsidRDefault="00986D54" w:rsidP="004D2A41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eastAsia="en-US"/>
              </w:rPr>
              <m:t xml:space="preserve"> С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8"/>
                <w:szCs w:val="28"/>
                <w:lang w:val="en-US" w:eastAsia="en-US"/>
              </w:rPr>
              <m:t>v</m:t>
            </m:r>
          </m:sub>
        </m:sSub>
      </m:oMath>
      <w:r w:rsidR="004D2A41"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 – размер страховых взносов, начисленных на </w:t>
      </w:r>
      <w:r w:rsidR="00522849" w:rsidRPr="00C5746C">
        <w:rPr>
          <w:rFonts w:eastAsia="Calibri"/>
          <w:color w:val="000000" w:themeColor="text1"/>
          <w:sz w:val="28"/>
          <w:szCs w:val="28"/>
          <w:lang w:eastAsia="en-US"/>
        </w:rPr>
        <w:t>выплаты за трудовое кураторство;</w:t>
      </w:r>
    </w:p>
    <w:p w:rsidR="00522849" w:rsidRPr="00C5746C" w:rsidRDefault="00522849" w:rsidP="004D2A41">
      <w:pPr>
        <w:widowControl w:val="0"/>
        <w:autoSpaceDE w:val="0"/>
        <w:autoSpaceDN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746C">
        <w:rPr>
          <w:rFonts w:eastAsia="Calibri"/>
          <w:color w:val="000000" w:themeColor="text1"/>
          <w:sz w:val="28"/>
          <w:szCs w:val="28"/>
          <w:lang w:eastAsia="en-US"/>
        </w:rPr>
        <w:t>P – период предоставления субсидии (не более 6 месяцев).</w:t>
      </w:r>
    </w:p>
    <w:p w:rsidR="0000116F" w:rsidRPr="00C5746C" w:rsidRDefault="0000116F" w:rsidP="00DE05B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551E1B" w:rsidRPr="00C5746C">
        <w:rPr>
          <w:color w:val="000000" w:themeColor="text1"/>
          <w:sz w:val="28"/>
          <w:szCs w:val="28"/>
        </w:rPr>
        <w:t>5</w:t>
      </w:r>
      <w:r w:rsidRPr="00C5746C">
        <w:rPr>
          <w:color w:val="000000" w:themeColor="text1"/>
          <w:sz w:val="28"/>
          <w:szCs w:val="28"/>
        </w:rPr>
        <w:t xml:space="preserve">. </w:t>
      </w:r>
      <w:r w:rsidR="00980D34" w:rsidRPr="00C5746C">
        <w:rPr>
          <w:color w:val="000000" w:themeColor="text1"/>
          <w:sz w:val="28"/>
          <w:szCs w:val="28"/>
        </w:rPr>
        <w:t>Субсидия</w:t>
      </w:r>
      <w:r w:rsidRPr="00C5746C">
        <w:rPr>
          <w:color w:val="000000" w:themeColor="text1"/>
          <w:sz w:val="28"/>
          <w:szCs w:val="28"/>
        </w:rPr>
        <w:t xml:space="preserve"> предоставля</w:t>
      </w:r>
      <w:r w:rsidR="00980D34" w:rsidRPr="00C5746C">
        <w:rPr>
          <w:color w:val="000000" w:themeColor="text1"/>
          <w:sz w:val="28"/>
          <w:szCs w:val="28"/>
        </w:rPr>
        <w:t>е</w:t>
      </w:r>
      <w:r w:rsidRPr="00C5746C">
        <w:rPr>
          <w:color w:val="000000" w:themeColor="text1"/>
          <w:sz w:val="28"/>
          <w:szCs w:val="28"/>
        </w:rPr>
        <w:t xml:space="preserve">тся работодателям, соответствующим на </w:t>
      </w:r>
      <w:r w:rsidR="00B97168">
        <w:rPr>
          <w:color w:val="000000" w:themeColor="text1"/>
          <w:sz w:val="28"/>
          <w:szCs w:val="28"/>
        </w:rPr>
        <w:t xml:space="preserve">       1</w:t>
      </w:r>
      <w:r w:rsidR="00A65976">
        <w:rPr>
          <w:color w:val="000000" w:themeColor="text1"/>
          <w:sz w:val="28"/>
          <w:szCs w:val="28"/>
        </w:rPr>
        <w:t>-е</w:t>
      </w:r>
      <w:r w:rsidRPr="00C5746C">
        <w:rPr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договора</w:t>
      </w:r>
      <w:r w:rsidR="0053108E" w:rsidRPr="00C5746C">
        <w:rPr>
          <w:color w:val="000000" w:themeColor="text1"/>
          <w:sz w:val="28"/>
          <w:szCs w:val="28"/>
        </w:rPr>
        <w:t xml:space="preserve"> о предоставлени</w:t>
      </w:r>
      <w:r w:rsidR="003D6E9A" w:rsidRPr="00C5746C">
        <w:rPr>
          <w:color w:val="000000" w:themeColor="text1"/>
          <w:sz w:val="28"/>
          <w:szCs w:val="28"/>
        </w:rPr>
        <w:t>и</w:t>
      </w:r>
      <w:r w:rsidR="0053108E" w:rsidRPr="00C5746C">
        <w:rPr>
          <w:color w:val="000000" w:themeColor="text1"/>
          <w:sz w:val="28"/>
          <w:szCs w:val="28"/>
        </w:rPr>
        <w:t xml:space="preserve"> субсидии</w:t>
      </w:r>
      <w:r w:rsidRPr="00C5746C">
        <w:rPr>
          <w:color w:val="000000" w:themeColor="text1"/>
          <w:sz w:val="28"/>
          <w:szCs w:val="28"/>
        </w:rPr>
        <w:t>, следующим требованиям:</w:t>
      </w:r>
    </w:p>
    <w:p w:rsidR="00F078E2" w:rsidRPr="00C5746C" w:rsidRDefault="00F321B6" w:rsidP="00F078E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а)</w:t>
      </w:r>
      <w:r w:rsidR="00F078E2" w:rsidRPr="00C5746C">
        <w:rPr>
          <w:color w:val="000000" w:themeColor="text1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297C60" w:rsidRPr="00C5746C">
        <w:rPr>
          <w:color w:val="000000" w:themeColor="text1"/>
          <w:sz w:val="28"/>
          <w:szCs w:val="28"/>
        </w:rPr>
        <w:t xml:space="preserve">с </w:t>
      </w:r>
      <w:r w:rsidR="00F078E2" w:rsidRPr="00C5746C">
        <w:rPr>
          <w:color w:val="000000" w:themeColor="text1"/>
          <w:sz w:val="28"/>
          <w:szCs w:val="28"/>
        </w:rPr>
        <w:t>законодательством Российской Федерации;</w:t>
      </w:r>
    </w:p>
    <w:p w:rsidR="0000116F" w:rsidRPr="00C5746C" w:rsidRDefault="00F078E2" w:rsidP="00547C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б</w:t>
      </w:r>
      <w:r w:rsidR="0000116F" w:rsidRPr="00C5746C">
        <w:rPr>
          <w:color w:val="000000" w:themeColor="text1"/>
          <w:sz w:val="28"/>
          <w:szCs w:val="28"/>
        </w:rPr>
        <w:t>) отсутствует просроченная задолженность по возврату в</w:t>
      </w:r>
      <w:r w:rsidR="0002614C" w:rsidRPr="00C5746C">
        <w:rPr>
          <w:color w:val="000000" w:themeColor="text1"/>
          <w:sz w:val="28"/>
          <w:szCs w:val="28"/>
        </w:rPr>
        <w:t xml:space="preserve"> областной </w:t>
      </w:r>
      <w:r w:rsidR="0000116F" w:rsidRPr="00C5746C">
        <w:rPr>
          <w:color w:val="000000" w:themeColor="text1"/>
          <w:sz w:val="28"/>
          <w:szCs w:val="28"/>
        </w:rPr>
        <w:lastRenderedPageBreak/>
        <w:t xml:space="preserve">бюджет субсидий, бюджетных инвестиций, </w:t>
      </w:r>
      <w:proofErr w:type="gramStart"/>
      <w:r w:rsidR="00011709" w:rsidRPr="00C5746C">
        <w:rPr>
          <w:color w:val="000000" w:themeColor="text1"/>
          <w:sz w:val="28"/>
          <w:szCs w:val="28"/>
        </w:rPr>
        <w:t>предоставленных</w:t>
      </w:r>
      <w:proofErr w:type="gramEnd"/>
      <w:r w:rsidR="00011709" w:rsidRPr="00C5746C">
        <w:rPr>
          <w:color w:val="000000" w:themeColor="text1"/>
          <w:sz w:val="28"/>
          <w:szCs w:val="28"/>
        </w:rPr>
        <w:t xml:space="preserve"> в том числе</w:t>
      </w:r>
      <w:r w:rsidR="0000116F" w:rsidRPr="00C5746C">
        <w:rPr>
          <w:color w:val="000000" w:themeColor="text1"/>
          <w:sz w:val="28"/>
          <w:szCs w:val="28"/>
        </w:rPr>
        <w:t xml:space="preserve"> в соответствии с иными правовыми актами, и иная просроченная задолженность перед</w:t>
      </w:r>
      <w:r w:rsidR="0002614C" w:rsidRPr="00C5746C">
        <w:rPr>
          <w:color w:val="000000" w:themeColor="text1"/>
          <w:sz w:val="28"/>
          <w:szCs w:val="28"/>
        </w:rPr>
        <w:t xml:space="preserve"> областным </w:t>
      </w:r>
      <w:r w:rsidR="0000116F" w:rsidRPr="00C5746C">
        <w:rPr>
          <w:color w:val="000000" w:themeColor="text1"/>
          <w:sz w:val="28"/>
          <w:szCs w:val="28"/>
        </w:rPr>
        <w:t>бюджетом;</w:t>
      </w:r>
    </w:p>
    <w:p w:rsidR="0000116F" w:rsidRPr="00C5746C" w:rsidRDefault="00F078E2" w:rsidP="00547C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в</w:t>
      </w:r>
      <w:r w:rsidR="0000116F" w:rsidRPr="00C5746C">
        <w:rPr>
          <w:color w:val="000000" w:themeColor="text1"/>
          <w:sz w:val="28"/>
          <w:szCs w:val="28"/>
        </w:rPr>
        <w:t xml:space="preserve">) работодатель </w:t>
      </w:r>
      <w:r w:rsidR="00FA6ACD" w:rsidRPr="00C5746C">
        <w:rPr>
          <w:color w:val="000000" w:themeColor="text1"/>
          <w:sz w:val="28"/>
          <w:szCs w:val="28"/>
        </w:rPr>
        <w:t xml:space="preserve">– юридическое лицо </w:t>
      </w:r>
      <w:r w:rsidR="0000116F" w:rsidRPr="00C5746C">
        <w:rPr>
          <w:color w:val="000000" w:themeColor="text1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</w:t>
      </w:r>
      <w:r w:rsidR="00011709" w:rsidRPr="00C5746C">
        <w:rPr>
          <w:color w:val="000000" w:themeColor="text1"/>
          <w:sz w:val="28"/>
          <w:szCs w:val="28"/>
        </w:rPr>
        <w:t>ательством Российской Федерации, а работодатель - индивидуальный предприниматель не прекрати</w:t>
      </w:r>
      <w:r w:rsidR="00FA6ACD" w:rsidRPr="00C5746C">
        <w:rPr>
          <w:color w:val="000000" w:themeColor="text1"/>
          <w:sz w:val="28"/>
          <w:szCs w:val="28"/>
        </w:rPr>
        <w:t>л</w:t>
      </w:r>
      <w:r w:rsidR="00011709" w:rsidRPr="00C5746C">
        <w:rPr>
          <w:color w:val="000000" w:themeColor="text1"/>
          <w:sz w:val="28"/>
          <w:szCs w:val="28"/>
        </w:rPr>
        <w:t xml:space="preserve"> деятельность в качестве индивидуального предпринимателя;</w:t>
      </w:r>
    </w:p>
    <w:p w:rsidR="001F0CA7" w:rsidRPr="00C5746C" w:rsidRDefault="00F078E2" w:rsidP="001F0CA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5746C">
        <w:rPr>
          <w:color w:val="000000" w:themeColor="text1"/>
          <w:sz w:val="28"/>
          <w:szCs w:val="28"/>
        </w:rPr>
        <w:t>г</w:t>
      </w:r>
      <w:r w:rsidR="0000116F" w:rsidRPr="00C5746C">
        <w:rPr>
          <w:color w:val="000000" w:themeColor="text1"/>
          <w:sz w:val="28"/>
          <w:szCs w:val="28"/>
        </w:rPr>
        <w:t>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00116F" w:rsidRPr="00C5746C">
        <w:rPr>
          <w:color w:val="000000" w:themeColor="text1"/>
          <w:sz w:val="28"/>
          <w:szCs w:val="28"/>
        </w:rPr>
        <w:t xml:space="preserve"> </w:t>
      </w:r>
      <w:proofErr w:type="gramStart"/>
      <w:r w:rsidR="0000116F" w:rsidRPr="00C5746C">
        <w:rPr>
          <w:color w:val="000000" w:themeColor="text1"/>
          <w:sz w:val="28"/>
          <w:szCs w:val="28"/>
        </w:rPr>
        <w:t>отношении</w:t>
      </w:r>
      <w:proofErr w:type="gramEnd"/>
      <w:r w:rsidR="0000116F" w:rsidRPr="00C5746C">
        <w:rPr>
          <w:color w:val="000000" w:themeColor="text1"/>
          <w:sz w:val="28"/>
          <w:szCs w:val="28"/>
        </w:rPr>
        <w:t xml:space="preserve"> таких юридических лиц, в сово</w:t>
      </w:r>
      <w:r w:rsidR="00951FDA" w:rsidRPr="00C5746C">
        <w:rPr>
          <w:color w:val="000000" w:themeColor="text1"/>
          <w:sz w:val="28"/>
          <w:szCs w:val="28"/>
        </w:rPr>
        <w:t>купности превышает 50 процентов;</w:t>
      </w:r>
    </w:p>
    <w:p w:rsidR="00C44563" w:rsidRPr="00C5746C" w:rsidRDefault="00F078E2" w:rsidP="001F0CA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д</w:t>
      </w:r>
      <w:r w:rsidR="00E229A5" w:rsidRPr="00C5746C">
        <w:rPr>
          <w:color w:val="000000" w:themeColor="text1"/>
          <w:sz w:val="28"/>
          <w:szCs w:val="28"/>
        </w:rPr>
        <w:t xml:space="preserve">) </w:t>
      </w:r>
      <w:r w:rsidR="00C44563" w:rsidRPr="00C5746C">
        <w:rPr>
          <w:color w:val="000000" w:themeColor="text1"/>
          <w:sz w:val="28"/>
          <w:szCs w:val="28"/>
        </w:rPr>
        <w:t>работодател</w:t>
      </w:r>
      <w:r w:rsidR="00E229A5" w:rsidRPr="00C5746C">
        <w:rPr>
          <w:color w:val="000000" w:themeColor="text1"/>
          <w:sz w:val="28"/>
          <w:szCs w:val="28"/>
        </w:rPr>
        <w:t>ь</w:t>
      </w:r>
      <w:r w:rsidR="00316552">
        <w:rPr>
          <w:color w:val="000000" w:themeColor="text1"/>
          <w:sz w:val="28"/>
          <w:szCs w:val="28"/>
        </w:rPr>
        <w:t xml:space="preserve"> </w:t>
      </w:r>
      <w:r w:rsidR="001816F2" w:rsidRPr="00C5746C">
        <w:rPr>
          <w:color w:val="000000" w:themeColor="text1"/>
          <w:sz w:val="28"/>
          <w:szCs w:val="28"/>
        </w:rPr>
        <w:t>не является получателем</w:t>
      </w:r>
      <w:r w:rsidR="00316552">
        <w:rPr>
          <w:color w:val="000000" w:themeColor="text1"/>
          <w:sz w:val="28"/>
          <w:szCs w:val="28"/>
        </w:rPr>
        <w:t xml:space="preserve"> </w:t>
      </w:r>
      <w:r w:rsidR="006C0317" w:rsidRPr="00C5746C">
        <w:rPr>
          <w:color w:val="000000" w:themeColor="text1"/>
          <w:sz w:val="28"/>
          <w:szCs w:val="28"/>
        </w:rPr>
        <w:t>субсидии</w:t>
      </w:r>
      <w:r w:rsidR="00C44563" w:rsidRPr="00C5746C">
        <w:rPr>
          <w:color w:val="000000" w:themeColor="text1"/>
          <w:sz w:val="28"/>
          <w:szCs w:val="28"/>
        </w:rPr>
        <w:t xml:space="preserve"> из областного бюджета на основании иных нормативных правовых актов на цели, указанные в </w:t>
      </w:r>
      <w:hyperlink w:anchor="P44" w:history="1">
        <w:r w:rsidR="00C44563" w:rsidRPr="00C5746C">
          <w:rPr>
            <w:color w:val="000000" w:themeColor="text1"/>
            <w:sz w:val="28"/>
            <w:szCs w:val="28"/>
          </w:rPr>
          <w:t>пункте 1.</w:t>
        </w:r>
      </w:hyperlink>
      <w:r w:rsidR="00EF2D8B" w:rsidRPr="00C5746C">
        <w:rPr>
          <w:color w:val="000000" w:themeColor="text1"/>
          <w:sz w:val="28"/>
          <w:szCs w:val="28"/>
        </w:rPr>
        <w:t>3</w:t>
      </w:r>
      <w:r w:rsidR="00C44563" w:rsidRPr="00C5746C">
        <w:rPr>
          <w:color w:val="000000" w:themeColor="text1"/>
          <w:sz w:val="28"/>
          <w:szCs w:val="28"/>
        </w:rPr>
        <w:t>настоящего Порядка.</w:t>
      </w:r>
    </w:p>
    <w:p w:rsidR="0009090A" w:rsidRPr="00C5746C" w:rsidRDefault="00BE0305" w:rsidP="0009090A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51E1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5E85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16F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31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16F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</w:t>
      </w:r>
      <w:r w:rsidR="00526437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(уполномоченный представитель работодателя</w:t>
      </w:r>
      <w:proofErr w:type="gramStart"/>
      <w:r w:rsidR="00526437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116F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0116F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бращается в центр занятости населения </w:t>
      </w:r>
      <w:r w:rsidR="0009090A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своего нахождения </w:t>
      </w:r>
      <w:r w:rsidR="008427A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с заявкой согласно приложению к настоящему Порядку</w:t>
      </w:r>
      <w:r w:rsidR="005F406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36E" w:rsidRPr="00C5746C" w:rsidRDefault="008427A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551E1B" w:rsidRPr="00C5746C">
        <w:rPr>
          <w:color w:val="000000" w:themeColor="text1"/>
          <w:sz w:val="28"/>
          <w:szCs w:val="28"/>
        </w:rPr>
        <w:t>7</w:t>
      </w:r>
      <w:r w:rsidRPr="00C5746C">
        <w:rPr>
          <w:color w:val="000000" w:themeColor="text1"/>
          <w:sz w:val="28"/>
          <w:szCs w:val="28"/>
        </w:rPr>
        <w:t xml:space="preserve">. </w:t>
      </w:r>
      <w:r w:rsidR="0055636E" w:rsidRPr="00C5746C">
        <w:rPr>
          <w:color w:val="000000" w:themeColor="text1"/>
          <w:sz w:val="28"/>
          <w:szCs w:val="28"/>
        </w:rPr>
        <w:t>К заявке работодатель вправе представить: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(для работодателей, зарегистрированных до 01.01.2017);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копию листа записи Единого государственного реестра юридических лиц или листа записи Единого государственного реестра индивидуальных предпринимателей (для работодателей, зарегистрированных до 01.01.2017);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(для работодателей, зарегистрированных до 01.01.2017), содержащую сведения об основном виде экономической деятельности в соответствии с </w:t>
      </w:r>
      <w:hyperlink r:id="rId11" w:history="1">
        <w:r w:rsidRPr="00C5746C">
          <w:rPr>
            <w:rStyle w:val="ab"/>
            <w:color w:val="000000" w:themeColor="text1"/>
            <w:sz w:val="28"/>
            <w:szCs w:val="28"/>
            <w:u w:val="none"/>
          </w:rPr>
          <w:t>ОКВЭД</w:t>
        </w:r>
      </w:hyperlink>
      <w:r w:rsidRPr="00C5746C">
        <w:rPr>
          <w:color w:val="000000" w:themeColor="text1"/>
          <w:sz w:val="28"/>
          <w:szCs w:val="28"/>
        </w:rPr>
        <w:t xml:space="preserve">, полученную не ранее чем за </w:t>
      </w:r>
      <w:r w:rsidR="00C5746C">
        <w:rPr>
          <w:color w:val="000000" w:themeColor="text1"/>
          <w:sz w:val="28"/>
          <w:szCs w:val="28"/>
        </w:rPr>
        <w:t>3</w:t>
      </w:r>
      <w:r w:rsidRPr="00C5746C">
        <w:rPr>
          <w:color w:val="000000" w:themeColor="text1"/>
          <w:sz w:val="28"/>
          <w:szCs w:val="28"/>
        </w:rPr>
        <w:t xml:space="preserve"> месяца до дня подачи заявки в центр занятости населения.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Копии документов, представляемых работодателем (уполномоченным представителем работодателя), заверяются работодателем (уполномоченным представителем работодателя). Копии документов, не заверенные работодателем (уполномоченным представителем работодателя), представляются им с предъявлением оригиналов и заверяются работником </w:t>
      </w:r>
      <w:r w:rsidRPr="00C5746C">
        <w:rPr>
          <w:color w:val="000000" w:themeColor="text1"/>
          <w:sz w:val="28"/>
          <w:szCs w:val="28"/>
        </w:rPr>
        <w:lastRenderedPageBreak/>
        <w:t>центра занятости населения.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В случае непредставления работодателем указанных в настоящем пункте документов по собственной инициативе центр занятости населения запрашивает и получает необходимые сведения в порядке межведомственного электронного взаимодействия. </w:t>
      </w:r>
    </w:p>
    <w:p w:rsidR="008427AE" w:rsidRPr="00C5746C" w:rsidRDefault="008427AE" w:rsidP="008427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51E1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. Центр занятости населения регистрирует заявку с приложенными к ней документами на бумажном носителе в день ее поступления.</w:t>
      </w:r>
    </w:p>
    <w:p w:rsidR="008427AE" w:rsidRPr="00C5746C" w:rsidRDefault="008427AE" w:rsidP="008427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51E1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10 рабочих дней со дня регистрации центр занятости </w:t>
      </w:r>
      <w:r w:rsidR="00980D34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5F406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заявки и принимает решение о заключении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5F406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отказе в заключени</w:t>
      </w:r>
      <w:proofErr w:type="gramStart"/>
      <w:r w:rsidR="005F406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5F406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5F406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0E60" w:rsidRPr="00C5746C" w:rsidRDefault="00930E60" w:rsidP="00930E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51E1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. При решении вопроса о заключении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работодателем центр занятости </w:t>
      </w:r>
      <w:r w:rsidR="00980D34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возможность подбора по заявке работодателя необходимых работников из числа инвалидов, состоящих на учете в качестве безработных либо ищущих работу.</w:t>
      </w:r>
    </w:p>
    <w:p w:rsidR="008427AE" w:rsidRPr="00C5746C" w:rsidRDefault="008427AE" w:rsidP="008427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551E1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заключени</w:t>
      </w:r>
      <w:proofErr w:type="gramStart"/>
      <w:r w:rsidR="00C574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3D6E9A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а) непредставление (представление не в полном объеме) документов, указанных в </w:t>
      </w:r>
      <w:hyperlink w:anchor="P108" w:history="1"/>
      <w:r w:rsidRPr="00C5746C">
        <w:rPr>
          <w:color w:val="000000" w:themeColor="text1"/>
          <w:sz w:val="28"/>
          <w:szCs w:val="28"/>
        </w:rPr>
        <w:t>пункте 2.6 настоящего Порядка;</w:t>
      </w:r>
    </w:p>
    <w:p w:rsidR="0055636E" w:rsidRPr="00C5746C" w:rsidRDefault="00F940F0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б) </w:t>
      </w:r>
      <w:r w:rsidR="0055636E" w:rsidRPr="00C5746C">
        <w:rPr>
          <w:color w:val="000000" w:themeColor="text1"/>
          <w:sz w:val="28"/>
          <w:szCs w:val="28"/>
        </w:rPr>
        <w:t>недостоверность представленной работодателем информации;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5746C">
        <w:rPr>
          <w:color w:val="000000" w:themeColor="text1"/>
          <w:sz w:val="28"/>
          <w:szCs w:val="28"/>
        </w:rPr>
        <w:t xml:space="preserve">в) несоответствие работодателя требованиям, установленным                </w:t>
      </w:r>
      <w:hyperlink w:anchor="P94" w:history="1">
        <w:r w:rsidRPr="00C5746C">
          <w:rPr>
            <w:color w:val="000000" w:themeColor="text1"/>
            <w:sz w:val="28"/>
            <w:szCs w:val="28"/>
          </w:rPr>
          <w:t>пунктом 2.</w:t>
        </w:r>
      </w:hyperlink>
      <w:r w:rsidR="00BE49DE" w:rsidRPr="00C5746C">
        <w:rPr>
          <w:color w:val="000000" w:themeColor="text1"/>
          <w:sz w:val="28"/>
          <w:szCs w:val="28"/>
        </w:rPr>
        <w:t>5</w:t>
      </w:r>
      <w:r w:rsidRPr="00C5746C">
        <w:rPr>
          <w:color w:val="000000" w:themeColor="text1"/>
          <w:sz w:val="28"/>
          <w:szCs w:val="28"/>
        </w:rPr>
        <w:t xml:space="preserve"> настоящего  Порядка;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г) несоответствие критериям заключения договора, указанным в пункте 2.1</w:t>
      </w:r>
      <w:r w:rsidR="00BE49DE" w:rsidRPr="00C5746C">
        <w:rPr>
          <w:color w:val="000000" w:themeColor="text1"/>
          <w:sz w:val="28"/>
          <w:szCs w:val="28"/>
        </w:rPr>
        <w:t>0</w:t>
      </w:r>
      <w:r w:rsidRPr="00C5746C">
        <w:rPr>
          <w:color w:val="000000" w:themeColor="text1"/>
          <w:sz w:val="28"/>
          <w:szCs w:val="28"/>
        </w:rPr>
        <w:t xml:space="preserve"> настоящего Порядка;</w:t>
      </w:r>
    </w:p>
    <w:p w:rsidR="0055636E" w:rsidRPr="00C5746C" w:rsidRDefault="0055636E" w:rsidP="0055636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д) отсутствие (недостаточность) средств на цели, указанные в пункте 1.3 настоящего Порядка.</w:t>
      </w:r>
    </w:p>
    <w:p w:rsidR="00F940F0" w:rsidRPr="00C5746C" w:rsidRDefault="00F940F0" w:rsidP="00F940F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2.12. В случае принятия решения об отказе в заключени</w:t>
      </w:r>
      <w:proofErr w:type="gramStart"/>
      <w:r w:rsidR="004C730E" w:rsidRPr="00C5746C">
        <w:rPr>
          <w:color w:val="000000" w:themeColor="text1"/>
          <w:sz w:val="28"/>
          <w:szCs w:val="28"/>
        </w:rPr>
        <w:t>и</w:t>
      </w:r>
      <w:proofErr w:type="gramEnd"/>
      <w:r w:rsidRPr="00C5746C">
        <w:rPr>
          <w:color w:val="000000" w:themeColor="text1"/>
          <w:sz w:val="28"/>
          <w:szCs w:val="28"/>
        </w:rPr>
        <w:t xml:space="preserve"> договора центр занятости населения в течение 3 рабочих дней со дня принятия такого решения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для отказа в предоставлении субсидии.</w:t>
      </w:r>
    </w:p>
    <w:p w:rsidR="00F940F0" w:rsidRPr="00C5746C" w:rsidRDefault="00F940F0" w:rsidP="00F940F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2.13. Решение центра занятости населения может быть обжаловано в Министерство или в суд.</w:t>
      </w:r>
    </w:p>
    <w:p w:rsidR="00E36747" w:rsidRDefault="00E36747" w:rsidP="00E36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16F2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730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заключении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занятости населения в течение 3 рабочих дней со </w:t>
      </w:r>
      <w:r w:rsidR="00C5746C">
        <w:rPr>
          <w:rFonts w:ascii="Times New Roman" w:hAnsi="Times New Roman" w:cs="Times New Roman"/>
          <w:color w:val="000000" w:themeColor="text1"/>
          <w:sz w:val="28"/>
          <w:szCs w:val="28"/>
        </w:rPr>
        <w:t>дня принятия указанного решения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</w:t>
      </w:r>
      <w:r w:rsidR="00C574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подписанного руководителем центра занятости населения. </w:t>
      </w:r>
      <w:proofErr w:type="gramEnd"/>
    </w:p>
    <w:p w:rsidR="00E36747" w:rsidRPr="00C5746C" w:rsidRDefault="00E36747" w:rsidP="00E367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1816F2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730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Работодатель (уполномоченный представитель работодателя) не позднее 3 рабочих дней со дня получения </w:t>
      </w:r>
      <w:r w:rsidR="00C574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подписанных руководителем центра занятости населения, подписывает их и представляет в центр занятости населения </w:t>
      </w:r>
      <w:r w:rsid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подписанного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</w:t>
      </w:r>
      <w:r w:rsidR="0031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2F0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C600B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заказного 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почтового отправления с уведомлением о вручении.</w:t>
      </w:r>
    </w:p>
    <w:p w:rsidR="00930E60" w:rsidRPr="00C5746C" w:rsidRDefault="00930E60" w:rsidP="000909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816F2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730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27A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После заключения договора</w:t>
      </w:r>
      <w:r w:rsidR="0053108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8427A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п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</w:t>
      </w:r>
      <w:r w:rsidR="008427A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центр занятости </w:t>
      </w:r>
      <w:proofErr w:type="gramStart"/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proofErr w:type="gramEnd"/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930E60" w:rsidRPr="00C5746C" w:rsidRDefault="00930E60" w:rsidP="00930E60">
      <w:p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заявление на предоставление государственной услуги содействия в подборе необходимых работников (работодатели, обратившиеся в центр занятости населения впервые);</w:t>
      </w:r>
    </w:p>
    <w:p w:rsidR="00930E60" w:rsidRPr="00C5746C" w:rsidRDefault="00930E60" w:rsidP="00930E60">
      <w:pPr>
        <w:tabs>
          <w:tab w:val="left" w:pos="0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сведения о потребности в работниках, наличии свободных рабочих мест (вакантных должностей).</w:t>
      </w:r>
    </w:p>
    <w:p w:rsidR="00325F2B" w:rsidRPr="00C5746C" w:rsidRDefault="00325F2B" w:rsidP="00325F2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2.1</w:t>
      </w:r>
      <w:r w:rsidR="004C730E" w:rsidRPr="00C5746C">
        <w:rPr>
          <w:color w:val="000000" w:themeColor="text1"/>
          <w:sz w:val="28"/>
          <w:szCs w:val="28"/>
        </w:rPr>
        <w:t>7</w:t>
      </w:r>
      <w:r w:rsidRPr="00C5746C">
        <w:rPr>
          <w:color w:val="000000" w:themeColor="text1"/>
          <w:sz w:val="28"/>
          <w:szCs w:val="28"/>
        </w:rPr>
        <w:t xml:space="preserve">. </w:t>
      </w:r>
      <w:r w:rsidR="00732AF9" w:rsidRPr="00C5746C">
        <w:rPr>
          <w:color w:val="000000" w:themeColor="text1"/>
          <w:sz w:val="28"/>
          <w:szCs w:val="28"/>
        </w:rPr>
        <w:t>Центр занятости населения</w:t>
      </w:r>
      <w:r w:rsidRPr="00C5746C">
        <w:rPr>
          <w:color w:val="000000" w:themeColor="text1"/>
          <w:sz w:val="28"/>
          <w:szCs w:val="28"/>
        </w:rPr>
        <w:t xml:space="preserve"> предлагает безработным или ищущим рабо</w:t>
      </w:r>
      <w:r w:rsidR="00CC493E" w:rsidRPr="00C5746C">
        <w:rPr>
          <w:color w:val="000000" w:themeColor="text1"/>
          <w:sz w:val="28"/>
          <w:szCs w:val="28"/>
        </w:rPr>
        <w:t xml:space="preserve">ту инвалидам перечень вакансий </w:t>
      </w:r>
      <w:r w:rsidR="0053108E" w:rsidRPr="00C5746C">
        <w:rPr>
          <w:color w:val="000000" w:themeColor="text1"/>
          <w:sz w:val="28"/>
          <w:szCs w:val="28"/>
        </w:rPr>
        <w:t xml:space="preserve">для </w:t>
      </w:r>
      <w:r w:rsidRPr="00C5746C">
        <w:rPr>
          <w:color w:val="000000" w:themeColor="text1"/>
          <w:sz w:val="28"/>
          <w:szCs w:val="28"/>
        </w:rPr>
        <w:t>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325F2B" w:rsidRPr="00C5746C" w:rsidRDefault="00325F2B" w:rsidP="00325F2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2.1</w:t>
      </w:r>
      <w:r w:rsidR="004C730E" w:rsidRPr="00C5746C">
        <w:rPr>
          <w:color w:val="000000" w:themeColor="text1"/>
          <w:sz w:val="28"/>
          <w:szCs w:val="28"/>
        </w:rPr>
        <w:t>8</w:t>
      </w:r>
      <w:r w:rsidRPr="00C5746C">
        <w:rPr>
          <w:color w:val="000000" w:themeColor="text1"/>
          <w:sz w:val="28"/>
          <w:szCs w:val="28"/>
        </w:rPr>
        <w:t xml:space="preserve">. На основании выбранного инвалидом подходящего варианта работы </w:t>
      </w:r>
      <w:r w:rsidR="00732AF9" w:rsidRPr="00C5746C">
        <w:rPr>
          <w:color w:val="000000" w:themeColor="text1"/>
          <w:sz w:val="28"/>
          <w:szCs w:val="28"/>
        </w:rPr>
        <w:t>центр занятости населения</w:t>
      </w:r>
      <w:r w:rsidRPr="00C5746C">
        <w:rPr>
          <w:color w:val="000000" w:themeColor="text1"/>
          <w:sz w:val="28"/>
          <w:szCs w:val="28"/>
        </w:rPr>
        <w:t xml:space="preserve"> выдает ему направление для трудоустройства.</w:t>
      </w:r>
    </w:p>
    <w:p w:rsidR="00325F2B" w:rsidRPr="00C5746C" w:rsidRDefault="00325F2B" w:rsidP="00325F2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2.1</w:t>
      </w:r>
      <w:r w:rsidR="004C730E" w:rsidRPr="00C5746C">
        <w:rPr>
          <w:color w:val="000000" w:themeColor="text1"/>
          <w:sz w:val="28"/>
          <w:szCs w:val="28"/>
        </w:rPr>
        <w:t>9</w:t>
      </w:r>
      <w:r w:rsidRPr="00C5746C">
        <w:rPr>
          <w:color w:val="000000" w:themeColor="text1"/>
          <w:sz w:val="28"/>
          <w:szCs w:val="28"/>
        </w:rPr>
        <w:t xml:space="preserve">. Работодатель заключает с инвалидом, направленным </w:t>
      </w:r>
      <w:r w:rsidR="001B0D0B" w:rsidRPr="00C5746C">
        <w:rPr>
          <w:color w:val="000000" w:themeColor="text1"/>
          <w:sz w:val="28"/>
          <w:szCs w:val="28"/>
        </w:rPr>
        <w:t>центром занятости населения</w:t>
      </w:r>
      <w:r w:rsidRPr="00C5746C">
        <w:rPr>
          <w:color w:val="000000" w:themeColor="text1"/>
          <w:sz w:val="28"/>
          <w:szCs w:val="28"/>
        </w:rPr>
        <w:t xml:space="preserve"> для трудоустройства на постоянное рабочее место, трудовой договор на неопределенный срок</w:t>
      </w:r>
      <w:r w:rsidR="00AB2A34" w:rsidRPr="00C5746C">
        <w:rPr>
          <w:color w:val="000000" w:themeColor="text1"/>
          <w:sz w:val="28"/>
          <w:szCs w:val="28"/>
        </w:rPr>
        <w:t xml:space="preserve"> и </w:t>
      </w:r>
      <w:r w:rsidR="00BE49DE" w:rsidRPr="00C5746C">
        <w:rPr>
          <w:color w:val="000000" w:themeColor="text1"/>
          <w:sz w:val="28"/>
          <w:szCs w:val="28"/>
        </w:rPr>
        <w:t xml:space="preserve">не позднее 3 рабочих дней со дня заключения </w:t>
      </w:r>
      <w:r w:rsidR="00AB2A34" w:rsidRPr="00C5746C">
        <w:rPr>
          <w:color w:val="000000" w:themeColor="text1"/>
          <w:sz w:val="28"/>
          <w:szCs w:val="28"/>
        </w:rPr>
        <w:t>представляет в центр занятости населения:</w:t>
      </w:r>
    </w:p>
    <w:p w:rsidR="00AB2A34" w:rsidRPr="00C5746C" w:rsidRDefault="00AB2A34" w:rsidP="00AB2A3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копию приказа о приеме на работу инвалида, направленного центром занятости населения;</w:t>
      </w:r>
    </w:p>
    <w:p w:rsidR="00AB2A34" w:rsidRPr="00C5746C" w:rsidRDefault="00AB2A34" w:rsidP="00AB2A3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копию трудового договора, заключенного с инвалидом; </w:t>
      </w:r>
    </w:p>
    <w:p w:rsidR="00AB2A34" w:rsidRPr="00C5746C" w:rsidRDefault="00AB2A34" w:rsidP="00AB2A3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копию приказа о назначении трудового куратора трудоустроенному инвалиду.</w:t>
      </w:r>
    </w:p>
    <w:p w:rsidR="00AB2A34" w:rsidRPr="00C5746C" w:rsidRDefault="00325F2B" w:rsidP="00325F2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4" w:name="Par98"/>
      <w:bookmarkEnd w:id="4"/>
      <w:r w:rsidRPr="00C5746C">
        <w:rPr>
          <w:color w:val="000000" w:themeColor="text1"/>
          <w:sz w:val="28"/>
          <w:szCs w:val="28"/>
        </w:rPr>
        <w:t>2.</w:t>
      </w:r>
      <w:r w:rsidR="004C730E" w:rsidRPr="00C5746C">
        <w:rPr>
          <w:color w:val="000000" w:themeColor="text1"/>
          <w:sz w:val="28"/>
          <w:szCs w:val="28"/>
        </w:rPr>
        <w:t>20</w:t>
      </w:r>
      <w:r w:rsidR="00A60731" w:rsidRPr="00C5746C">
        <w:rPr>
          <w:color w:val="000000" w:themeColor="text1"/>
          <w:sz w:val="28"/>
          <w:szCs w:val="28"/>
        </w:rPr>
        <w:t>.</w:t>
      </w:r>
      <w:r w:rsidR="005F406B" w:rsidRPr="00C5746C">
        <w:rPr>
          <w:color w:val="000000" w:themeColor="text1"/>
          <w:sz w:val="28"/>
          <w:szCs w:val="28"/>
        </w:rPr>
        <w:t>Перечисление с</w:t>
      </w:r>
      <w:r w:rsidR="00AB2A34" w:rsidRPr="00C5746C">
        <w:rPr>
          <w:color w:val="000000" w:themeColor="text1"/>
          <w:sz w:val="28"/>
          <w:szCs w:val="28"/>
        </w:rPr>
        <w:t>убсиди</w:t>
      </w:r>
      <w:r w:rsidR="005F406B" w:rsidRPr="00C5746C">
        <w:rPr>
          <w:color w:val="000000" w:themeColor="text1"/>
          <w:sz w:val="28"/>
          <w:szCs w:val="28"/>
        </w:rPr>
        <w:t>и</w:t>
      </w:r>
      <w:r w:rsidR="00316552">
        <w:rPr>
          <w:color w:val="000000" w:themeColor="text1"/>
          <w:sz w:val="28"/>
          <w:szCs w:val="28"/>
        </w:rPr>
        <w:t xml:space="preserve"> </w:t>
      </w:r>
      <w:r w:rsidR="00AB2A34" w:rsidRPr="00C5746C">
        <w:rPr>
          <w:color w:val="000000" w:themeColor="text1"/>
          <w:sz w:val="28"/>
          <w:szCs w:val="28"/>
        </w:rPr>
        <w:t xml:space="preserve">на возмещение </w:t>
      </w:r>
      <w:r w:rsidR="00CC493E" w:rsidRPr="00C5746C">
        <w:rPr>
          <w:color w:val="000000" w:themeColor="text1"/>
          <w:sz w:val="28"/>
          <w:szCs w:val="28"/>
        </w:rPr>
        <w:t>выплат</w:t>
      </w:r>
      <w:r w:rsidR="00AB2A34" w:rsidRPr="00C5746C">
        <w:rPr>
          <w:color w:val="000000" w:themeColor="text1"/>
          <w:sz w:val="28"/>
          <w:szCs w:val="28"/>
        </w:rPr>
        <w:t xml:space="preserve"> осуществляется ежемесячно на основании представленных работодателем следующих заверенных в установленном порядке копий документов: </w:t>
      </w:r>
    </w:p>
    <w:p w:rsidR="00AB2A34" w:rsidRPr="00C5746C" w:rsidRDefault="00AB2A34" w:rsidP="00AB2A34">
      <w:pPr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табел</w:t>
      </w:r>
      <w:r w:rsidR="00B97168">
        <w:rPr>
          <w:color w:val="000000" w:themeColor="text1"/>
          <w:sz w:val="28"/>
          <w:szCs w:val="28"/>
        </w:rPr>
        <w:t>ь</w:t>
      </w:r>
      <w:r w:rsidRPr="00C5746C">
        <w:rPr>
          <w:color w:val="000000" w:themeColor="text1"/>
          <w:sz w:val="28"/>
          <w:szCs w:val="28"/>
        </w:rPr>
        <w:t xml:space="preserve"> учета рабочего времени инвалида и трудового куратора;</w:t>
      </w:r>
    </w:p>
    <w:p w:rsidR="005F406B" w:rsidRPr="00C5746C" w:rsidRDefault="005F406B" w:rsidP="00AB2A34">
      <w:pPr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ведомост</w:t>
      </w:r>
      <w:r w:rsidR="00B97168">
        <w:rPr>
          <w:color w:val="000000" w:themeColor="text1"/>
          <w:sz w:val="28"/>
          <w:szCs w:val="28"/>
        </w:rPr>
        <w:t>ь</w:t>
      </w:r>
      <w:r w:rsidRPr="00C5746C">
        <w:rPr>
          <w:color w:val="000000" w:themeColor="text1"/>
          <w:sz w:val="28"/>
          <w:szCs w:val="28"/>
        </w:rPr>
        <w:t xml:space="preserve"> расчета доплаты за трудовое кураторство;</w:t>
      </w:r>
    </w:p>
    <w:p w:rsidR="00AB2A34" w:rsidRPr="00C5746C" w:rsidRDefault="00AB2A34" w:rsidP="00AB2A34">
      <w:pPr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платежн</w:t>
      </w:r>
      <w:r w:rsidR="00B97168">
        <w:rPr>
          <w:color w:val="000000" w:themeColor="text1"/>
          <w:sz w:val="28"/>
          <w:szCs w:val="28"/>
        </w:rPr>
        <w:t>ая</w:t>
      </w:r>
      <w:r w:rsidR="00316552">
        <w:rPr>
          <w:color w:val="000000" w:themeColor="text1"/>
          <w:sz w:val="28"/>
          <w:szCs w:val="28"/>
        </w:rPr>
        <w:t xml:space="preserve"> </w:t>
      </w:r>
      <w:r w:rsidR="00B97168">
        <w:rPr>
          <w:color w:val="000000" w:themeColor="text1"/>
          <w:sz w:val="28"/>
          <w:szCs w:val="28"/>
        </w:rPr>
        <w:t>ведомость или платежные</w:t>
      </w:r>
      <w:r w:rsidRPr="00C5746C">
        <w:rPr>
          <w:color w:val="000000" w:themeColor="text1"/>
          <w:sz w:val="28"/>
          <w:szCs w:val="28"/>
        </w:rPr>
        <w:t xml:space="preserve"> документ</w:t>
      </w:r>
      <w:r w:rsidR="00B97168">
        <w:rPr>
          <w:color w:val="000000" w:themeColor="text1"/>
          <w:sz w:val="28"/>
          <w:szCs w:val="28"/>
        </w:rPr>
        <w:t>ы</w:t>
      </w:r>
      <w:r w:rsidRPr="00C5746C">
        <w:rPr>
          <w:color w:val="000000" w:themeColor="text1"/>
          <w:sz w:val="28"/>
          <w:szCs w:val="28"/>
        </w:rPr>
        <w:t xml:space="preserve"> о произведенных выплатах трудовому куратору;</w:t>
      </w:r>
    </w:p>
    <w:p w:rsidR="00AB2A34" w:rsidRPr="00C5746C" w:rsidRDefault="00AB2A34" w:rsidP="00AB2A34">
      <w:pPr>
        <w:tabs>
          <w:tab w:val="left" w:pos="0"/>
          <w:tab w:val="left" w:pos="120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документ</w:t>
      </w:r>
      <w:r w:rsidR="00B97168">
        <w:rPr>
          <w:color w:val="000000" w:themeColor="text1"/>
          <w:sz w:val="28"/>
          <w:szCs w:val="28"/>
        </w:rPr>
        <w:t>ы</w:t>
      </w:r>
      <w:r w:rsidRPr="00C5746C">
        <w:rPr>
          <w:color w:val="000000" w:themeColor="text1"/>
          <w:sz w:val="28"/>
          <w:szCs w:val="28"/>
        </w:rPr>
        <w:t xml:space="preserve"> (справ</w:t>
      </w:r>
      <w:r w:rsidR="00B97168">
        <w:rPr>
          <w:color w:val="000000" w:themeColor="text1"/>
          <w:sz w:val="28"/>
          <w:szCs w:val="28"/>
        </w:rPr>
        <w:t>ки</w:t>
      </w:r>
      <w:r w:rsidRPr="00C5746C">
        <w:rPr>
          <w:color w:val="000000" w:themeColor="text1"/>
          <w:sz w:val="28"/>
          <w:szCs w:val="28"/>
        </w:rPr>
        <w:t>), подтверждающи</w:t>
      </w:r>
      <w:r w:rsidR="00B97168">
        <w:rPr>
          <w:color w:val="000000" w:themeColor="text1"/>
          <w:sz w:val="28"/>
          <w:szCs w:val="28"/>
        </w:rPr>
        <w:t>е</w:t>
      </w:r>
      <w:r w:rsidRPr="00C5746C">
        <w:rPr>
          <w:color w:val="000000" w:themeColor="text1"/>
          <w:sz w:val="28"/>
          <w:szCs w:val="28"/>
        </w:rPr>
        <w:t xml:space="preserve"> перечисление страховых взносов в государственные внебюджетные фонды.</w:t>
      </w:r>
    </w:p>
    <w:p w:rsidR="00C5746C" w:rsidRPr="00C5746C" w:rsidRDefault="004C730E" w:rsidP="00204A4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2.21</w:t>
      </w:r>
      <w:r w:rsidR="00204A4E" w:rsidRPr="00C5746C">
        <w:rPr>
          <w:color w:val="000000" w:themeColor="text1"/>
          <w:sz w:val="28"/>
          <w:szCs w:val="28"/>
        </w:rPr>
        <w:t xml:space="preserve">. Центр занятости населения не позднее 5 рабочих дней со дня получения документов, указанных </w:t>
      </w:r>
      <w:r w:rsidR="00AB2A34" w:rsidRPr="00C5746C">
        <w:rPr>
          <w:color w:val="000000" w:themeColor="text1"/>
          <w:sz w:val="28"/>
          <w:szCs w:val="28"/>
        </w:rPr>
        <w:t xml:space="preserve">в </w:t>
      </w:r>
      <w:r w:rsidR="00BE49DE" w:rsidRPr="00C5746C">
        <w:rPr>
          <w:color w:val="000000" w:themeColor="text1"/>
          <w:sz w:val="28"/>
          <w:szCs w:val="28"/>
        </w:rPr>
        <w:t>пункте</w:t>
      </w:r>
      <w:r w:rsidR="00AB2A34" w:rsidRPr="00C5746C">
        <w:rPr>
          <w:color w:val="000000" w:themeColor="text1"/>
          <w:sz w:val="28"/>
          <w:szCs w:val="28"/>
        </w:rPr>
        <w:t xml:space="preserve"> 2.</w:t>
      </w:r>
      <w:r w:rsidRPr="00C5746C">
        <w:rPr>
          <w:color w:val="000000" w:themeColor="text1"/>
          <w:sz w:val="28"/>
          <w:szCs w:val="28"/>
        </w:rPr>
        <w:t>20</w:t>
      </w:r>
      <w:r w:rsidR="00204A4E" w:rsidRPr="00C5746C">
        <w:rPr>
          <w:color w:val="000000" w:themeColor="text1"/>
          <w:sz w:val="28"/>
          <w:szCs w:val="28"/>
        </w:rPr>
        <w:t xml:space="preserve"> настоящего Порядка,  пер</w:t>
      </w:r>
      <w:r w:rsidR="00CC493E" w:rsidRPr="00C5746C">
        <w:rPr>
          <w:color w:val="000000" w:themeColor="text1"/>
          <w:sz w:val="28"/>
          <w:szCs w:val="28"/>
        </w:rPr>
        <w:t xml:space="preserve">ечисляет работодателю субсидию </w:t>
      </w:r>
      <w:r w:rsidR="00204A4E" w:rsidRPr="00C5746C">
        <w:rPr>
          <w:color w:val="000000" w:themeColor="text1"/>
          <w:sz w:val="28"/>
          <w:szCs w:val="28"/>
        </w:rPr>
        <w:t>с лицев</w:t>
      </w:r>
      <w:r w:rsidR="00AB2A34" w:rsidRPr="00C5746C">
        <w:rPr>
          <w:color w:val="000000" w:themeColor="text1"/>
          <w:sz w:val="28"/>
          <w:szCs w:val="28"/>
        </w:rPr>
        <w:t>ого</w:t>
      </w:r>
      <w:r w:rsidR="00204A4E" w:rsidRPr="00C5746C">
        <w:rPr>
          <w:color w:val="000000" w:themeColor="text1"/>
          <w:sz w:val="28"/>
          <w:szCs w:val="28"/>
        </w:rPr>
        <w:t xml:space="preserve"> счет</w:t>
      </w:r>
      <w:r w:rsidR="00AB2A34" w:rsidRPr="00C5746C">
        <w:rPr>
          <w:color w:val="000000" w:themeColor="text1"/>
          <w:sz w:val="28"/>
          <w:szCs w:val="28"/>
        </w:rPr>
        <w:t>а</w:t>
      </w:r>
      <w:r w:rsidR="00204A4E" w:rsidRPr="00C5746C">
        <w:rPr>
          <w:color w:val="000000" w:themeColor="text1"/>
          <w:sz w:val="28"/>
          <w:szCs w:val="28"/>
        </w:rPr>
        <w:t xml:space="preserve"> центр</w:t>
      </w:r>
      <w:r w:rsidR="00AB2A34" w:rsidRPr="00C5746C">
        <w:rPr>
          <w:color w:val="000000" w:themeColor="text1"/>
          <w:sz w:val="28"/>
          <w:szCs w:val="28"/>
        </w:rPr>
        <w:t>а</w:t>
      </w:r>
      <w:r w:rsidR="00204A4E" w:rsidRPr="00C5746C">
        <w:rPr>
          <w:color w:val="000000" w:themeColor="text1"/>
          <w:sz w:val="28"/>
          <w:szCs w:val="28"/>
        </w:rPr>
        <w:t xml:space="preserve"> занятости населения на счет, открытый работодателем в российской кредитной организации, по реквизитам, указанным в договоре</w:t>
      </w:r>
      <w:r w:rsidR="0053108E" w:rsidRPr="00C5746C">
        <w:rPr>
          <w:color w:val="000000" w:themeColor="text1"/>
          <w:sz w:val="28"/>
          <w:szCs w:val="28"/>
        </w:rPr>
        <w:t xml:space="preserve"> о предоставлении </w:t>
      </w:r>
      <w:r w:rsidR="0053108E" w:rsidRPr="00C5746C">
        <w:rPr>
          <w:color w:val="000000" w:themeColor="text1"/>
          <w:sz w:val="28"/>
          <w:szCs w:val="28"/>
        </w:rPr>
        <w:lastRenderedPageBreak/>
        <w:t>субсидии</w:t>
      </w:r>
      <w:r w:rsidR="00204A4E" w:rsidRPr="00C5746C">
        <w:rPr>
          <w:color w:val="000000" w:themeColor="text1"/>
          <w:sz w:val="28"/>
          <w:szCs w:val="28"/>
        </w:rPr>
        <w:t>.</w:t>
      </w:r>
    </w:p>
    <w:p w:rsidR="0055636E" w:rsidRPr="00C5746C" w:rsidRDefault="00AB2A34" w:rsidP="00325F2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551E1B" w:rsidRPr="00C5746C">
        <w:rPr>
          <w:color w:val="000000" w:themeColor="text1"/>
          <w:sz w:val="28"/>
          <w:szCs w:val="28"/>
        </w:rPr>
        <w:t>2</w:t>
      </w:r>
      <w:r w:rsidR="004C730E" w:rsidRPr="00C5746C">
        <w:rPr>
          <w:color w:val="000000" w:themeColor="text1"/>
          <w:sz w:val="28"/>
          <w:szCs w:val="28"/>
        </w:rPr>
        <w:t>2</w:t>
      </w:r>
      <w:r w:rsidR="00325F2B" w:rsidRPr="00C5746C">
        <w:rPr>
          <w:color w:val="000000" w:themeColor="text1"/>
          <w:sz w:val="28"/>
          <w:szCs w:val="28"/>
        </w:rPr>
        <w:t xml:space="preserve">. Основанием для отказа в </w:t>
      </w:r>
      <w:r w:rsidR="00C060C8" w:rsidRPr="00C5746C">
        <w:rPr>
          <w:color w:val="000000" w:themeColor="text1"/>
          <w:sz w:val="28"/>
          <w:szCs w:val="28"/>
        </w:rPr>
        <w:t>перечислении</w:t>
      </w:r>
      <w:r w:rsidR="00316552">
        <w:rPr>
          <w:color w:val="000000" w:themeColor="text1"/>
          <w:sz w:val="28"/>
          <w:szCs w:val="28"/>
        </w:rPr>
        <w:t xml:space="preserve"> </w:t>
      </w:r>
      <w:r w:rsidR="00DA6629" w:rsidRPr="00C5746C">
        <w:rPr>
          <w:color w:val="000000" w:themeColor="text1"/>
          <w:sz w:val="28"/>
          <w:szCs w:val="28"/>
        </w:rPr>
        <w:t>субсидии</w:t>
      </w:r>
      <w:r w:rsidR="00316552">
        <w:rPr>
          <w:color w:val="000000" w:themeColor="text1"/>
          <w:sz w:val="28"/>
          <w:szCs w:val="28"/>
        </w:rPr>
        <w:t xml:space="preserve"> </w:t>
      </w:r>
      <w:r w:rsidR="00325F2B" w:rsidRPr="00C5746C">
        <w:rPr>
          <w:color w:val="000000" w:themeColor="text1"/>
          <w:sz w:val="28"/>
          <w:szCs w:val="28"/>
        </w:rPr>
        <w:t>работодателю является</w:t>
      </w:r>
      <w:r w:rsidR="0055636E" w:rsidRPr="00C5746C">
        <w:rPr>
          <w:color w:val="000000" w:themeColor="text1"/>
          <w:sz w:val="28"/>
          <w:szCs w:val="28"/>
        </w:rPr>
        <w:t>: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представление им неполного комплекта документов, указанных в </w:t>
      </w:r>
      <w:r w:rsidR="004C730E" w:rsidRPr="00C5746C">
        <w:rPr>
          <w:color w:val="000000" w:themeColor="text1"/>
          <w:sz w:val="28"/>
          <w:szCs w:val="28"/>
        </w:rPr>
        <w:t>пунктах 2.19</w:t>
      </w:r>
      <w:r w:rsidR="00BE49DE" w:rsidRPr="00C5746C">
        <w:rPr>
          <w:color w:val="000000" w:themeColor="text1"/>
          <w:sz w:val="28"/>
          <w:szCs w:val="28"/>
        </w:rPr>
        <w:t>, 2.</w:t>
      </w:r>
      <w:r w:rsidR="004C730E" w:rsidRPr="00C5746C">
        <w:rPr>
          <w:color w:val="000000" w:themeColor="text1"/>
          <w:sz w:val="28"/>
          <w:szCs w:val="28"/>
        </w:rPr>
        <w:t>20</w:t>
      </w:r>
      <w:hyperlink w:anchor="Par98" w:tooltip="2.17. Для предоставления финансовых средств работодатель представляет в ЦЗН:" w:history="1"/>
      <w:r w:rsidRPr="00C5746C">
        <w:rPr>
          <w:color w:val="000000" w:themeColor="text1"/>
          <w:sz w:val="28"/>
          <w:szCs w:val="28"/>
        </w:rPr>
        <w:t xml:space="preserve"> настоящего Порядка;</w:t>
      </w:r>
    </w:p>
    <w:p w:rsidR="0055636E" w:rsidRPr="00C5746C" w:rsidRDefault="0055636E" w:rsidP="0055636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представление недостоверной информации.</w:t>
      </w:r>
    </w:p>
    <w:p w:rsidR="00325F2B" w:rsidRPr="00C5746C" w:rsidRDefault="001816F2" w:rsidP="00325F2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2.2</w:t>
      </w:r>
      <w:r w:rsidR="004C730E" w:rsidRPr="00C5746C">
        <w:rPr>
          <w:color w:val="000000" w:themeColor="text1"/>
          <w:sz w:val="28"/>
          <w:szCs w:val="28"/>
        </w:rPr>
        <w:t>3</w:t>
      </w:r>
      <w:r w:rsidR="00325F2B" w:rsidRPr="00C5746C">
        <w:rPr>
          <w:color w:val="000000" w:themeColor="text1"/>
          <w:sz w:val="28"/>
          <w:szCs w:val="28"/>
        </w:rPr>
        <w:t>. В случае если работодатель расторгнет трудовой договор с работником независимо от оснований прекращения трудовых отношений, работодатель обязан уведомить</w:t>
      </w:r>
      <w:r w:rsidR="004E211F" w:rsidRPr="00C5746C">
        <w:rPr>
          <w:color w:val="000000" w:themeColor="text1"/>
          <w:sz w:val="28"/>
          <w:szCs w:val="28"/>
        </w:rPr>
        <w:t xml:space="preserve"> об этом</w:t>
      </w:r>
      <w:r w:rsidR="00316552">
        <w:rPr>
          <w:color w:val="000000" w:themeColor="text1"/>
          <w:sz w:val="28"/>
          <w:szCs w:val="28"/>
        </w:rPr>
        <w:t xml:space="preserve"> </w:t>
      </w:r>
      <w:r w:rsidR="00DA6629" w:rsidRPr="00C5746C">
        <w:rPr>
          <w:color w:val="000000" w:themeColor="text1"/>
          <w:sz w:val="28"/>
          <w:szCs w:val="28"/>
        </w:rPr>
        <w:t>центр занятости населения</w:t>
      </w:r>
      <w:r w:rsidR="00325F2B" w:rsidRPr="00C5746C">
        <w:rPr>
          <w:color w:val="000000" w:themeColor="text1"/>
          <w:sz w:val="28"/>
          <w:szCs w:val="28"/>
        </w:rPr>
        <w:t>, представив приказ об увольнении не позднее 3</w:t>
      </w:r>
      <w:r w:rsidR="004E211F" w:rsidRPr="00C5746C">
        <w:rPr>
          <w:color w:val="000000" w:themeColor="text1"/>
          <w:sz w:val="28"/>
          <w:szCs w:val="28"/>
        </w:rPr>
        <w:t xml:space="preserve"> рабочих дней со дня увольнения</w:t>
      </w:r>
      <w:r w:rsidR="00325F2B" w:rsidRPr="00C5746C">
        <w:rPr>
          <w:color w:val="000000" w:themeColor="text1"/>
          <w:sz w:val="28"/>
          <w:szCs w:val="28"/>
        </w:rPr>
        <w:t>.</w:t>
      </w:r>
    </w:p>
    <w:p w:rsidR="0000116F" w:rsidRPr="00C5746C" w:rsidRDefault="0000116F" w:rsidP="00CC493E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1816F2" w:rsidRPr="00C5746C">
        <w:rPr>
          <w:color w:val="000000" w:themeColor="text1"/>
          <w:sz w:val="28"/>
          <w:szCs w:val="28"/>
        </w:rPr>
        <w:t>2</w:t>
      </w:r>
      <w:r w:rsidR="004C730E" w:rsidRPr="00C5746C">
        <w:rPr>
          <w:color w:val="000000" w:themeColor="text1"/>
          <w:sz w:val="28"/>
          <w:szCs w:val="28"/>
        </w:rPr>
        <w:t>4</w:t>
      </w:r>
      <w:r w:rsidRPr="00C5746C">
        <w:rPr>
          <w:color w:val="000000" w:themeColor="text1"/>
          <w:sz w:val="28"/>
          <w:szCs w:val="28"/>
        </w:rPr>
        <w:t xml:space="preserve">. Результатами предоставления </w:t>
      </w:r>
      <w:r w:rsidR="00BE0305" w:rsidRPr="00C5746C">
        <w:rPr>
          <w:color w:val="000000" w:themeColor="text1"/>
          <w:sz w:val="28"/>
          <w:szCs w:val="28"/>
        </w:rPr>
        <w:t>субсидии</w:t>
      </w:r>
      <w:r w:rsidR="00316552">
        <w:rPr>
          <w:color w:val="000000" w:themeColor="text1"/>
          <w:sz w:val="28"/>
          <w:szCs w:val="28"/>
        </w:rPr>
        <w:t xml:space="preserve"> </w:t>
      </w:r>
      <w:r w:rsidRPr="00C5746C">
        <w:rPr>
          <w:color w:val="000000" w:themeColor="text1"/>
          <w:sz w:val="28"/>
          <w:szCs w:val="28"/>
        </w:rPr>
        <w:t>являются:</w:t>
      </w:r>
    </w:p>
    <w:p w:rsidR="0000116F" w:rsidRPr="00C5746C" w:rsidRDefault="00DA6629" w:rsidP="00CC493E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ч</w:t>
      </w:r>
      <w:r w:rsidR="0000116F" w:rsidRPr="00C5746C">
        <w:rPr>
          <w:color w:val="000000" w:themeColor="text1"/>
          <w:sz w:val="28"/>
          <w:szCs w:val="28"/>
        </w:rPr>
        <w:t>исленность</w:t>
      </w:r>
      <w:r w:rsidRPr="00C5746C">
        <w:rPr>
          <w:color w:val="000000" w:themeColor="text1"/>
          <w:sz w:val="28"/>
          <w:szCs w:val="28"/>
        </w:rPr>
        <w:t xml:space="preserve"> трудоустроенных инвалидов</w:t>
      </w:r>
      <w:r w:rsidR="00B97168">
        <w:rPr>
          <w:color w:val="000000" w:themeColor="text1"/>
          <w:sz w:val="28"/>
          <w:szCs w:val="28"/>
        </w:rPr>
        <w:t xml:space="preserve"> -</w:t>
      </w:r>
      <w:r w:rsidR="0000116F" w:rsidRPr="00C5746C">
        <w:rPr>
          <w:color w:val="000000" w:themeColor="text1"/>
          <w:sz w:val="28"/>
          <w:szCs w:val="28"/>
        </w:rPr>
        <w:t xml:space="preserve"> не менее 1 человека;</w:t>
      </w:r>
    </w:p>
    <w:p w:rsidR="0000116F" w:rsidRPr="00C5746C" w:rsidRDefault="0082635B" w:rsidP="00CC493E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сохранение</w:t>
      </w:r>
      <w:r w:rsidR="00DA6629" w:rsidRPr="00C5746C">
        <w:rPr>
          <w:color w:val="000000" w:themeColor="text1"/>
          <w:sz w:val="28"/>
          <w:szCs w:val="28"/>
        </w:rPr>
        <w:t xml:space="preserve"> трудовых отношений</w:t>
      </w:r>
      <w:r w:rsidRPr="00C5746C">
        <w:rPr>
          <w:color w:val="000000" w:themeColor="text1"/>
          <w:sz w:val="28"/>
          <w:szCs w:val="28"/>
        </w:rPr>
        <w:t xml:space="preserve"> после оказания сопровождения</w:t>
      </w:r>
      <w:r w:rsidR="001C212F">
        <w:rPr>
          <w:color w:val="000000" w:themeColor="text1"/>
          <w:sz w:val="28"/>
          <w:szCs w:val="28"/>
        </w:rPr>
        <w:t xml:space="preserve"> -</w:t>
      </w:r>
      <w:r w:rsidR="00DA6629" w:rsidRPr="00C5746C">
        <w:rPr>
          <w:color w:val="000000" w:themeColor="text1"/>
          <w:sz w:val="28"/>
          <w:szCs w:val="28"/>
        </w:rPr>
        <w:t xml:space="preserve"> не менее </w:t>
      </w:r>
      <w:r w:rsidR="00CC493E" w:rsidRPr="00C5746C">
        <w:rPr>
          <w:color w:val="000000" w:themeColor="text1"/>
          <w:sz w:val="28"/>
          <w:szCs w:val="28"/>
        </w:rPr>
        <w:t>6</w:t>
      </w:r>
      <w:r w:rsidR="00DA6629" w:rsidRPr="00C5746C">
        <w:rPr>
          <w:color w:val="000000" w:themeColor="text1"/>
          <w:sz w:val="28"/>
          <w:szCs w:val="28"/>
        </w:rPr>
        <w:t xml:space="preserve"> месяцев.</w:t>
      </w:r>
    </w:p>
    <w:p w:rsidR="00CC5628" w:rsidRPr="00C5746C" w:rsidRDefault="00BE6A59" w:rsidP="00CC493E">
      <w:pPr>
        <w:widowControl w:val="0"/>
        <w:tabs>
          <w:tab w:val="left" w:pos="1276"/>
        </w:tabs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2.</w:t>
      </w:r>
      <w:r w:rsidR="001816F2" w:rsidRPr="00C5746C">
        <w:rPr>
          <w:color w:val="000000" w:themeColor="text1"/>
          <w:sz w:val="28"/>
          <w:szCs w:val="28"/>
        </w:rPr>
        <w:t>2</w:t>
      </w:r>
      <w:r w:rsidR="004C730E" w:rsidRPr="00C5746C">
        <w:rPr>
          <w:color w:val="000000" w:themeColor="text1"/>
          <w:sz w:val="28"/>
          <w:szCs w:val="28"/>
        </w:rPr>
        <w:t>5</w:t>
      </w:r>
      <w:r w:rsidRPr="00C5746C">
        <w:rPr>
          <w:color w:val="000000" w:themeColor="text1"/>
          <w:sz w:val="28"/>
          <w:szCs w:val="28"/>
        </w:rPr>
        <w:t xml:space="preserve">. </w:t>
      </w:r>
      <w:proofErr w:type="gramStart"/>
      <w:r w:rsidR="00CC5628" w:rsidRPr="00C5746C">
        <w:rPr>
          <w:color w:val="000000" w:themeColor="text1"/>
          <w:sz w:val="28"/>
          <w:szCs w:val="28"/>
        </w:rPr>
        <w:t>В договоре</w:t>
      </w:r>
      <w:r w:rsidR="00EE7BEC" w:rsidRPr="00C5746C">
        <w:rPr>
          <w:color w:val="000000" w:themeColor="text1"/>
          <w:sz w:val="28"/>
          <w:szCs w:val="28"/>
        </w:rPr>
        <w:t xml:space="preserve"> о предоставлении субсидии</w:t>
      </w:r>
      <w:r w:rsidR="00CC5628" w:rsidRPr="00C5746C">
        <w:rPr>
          <w:color w:val="000000" w:themeColor="text1"/>
          <w:sz w:val="28"/>
          <w:szCs w:val="28"/>
        </w:rPr>
        <w:t xml:space="preserve"> устанавливаются результаты предоставления субсидии и показатели, необходимые для достижения результатов предоставления субсидии, указанные в </w:t>
      </w:r>
      <w:hyperlink w:anchor="P146" w:history="1">
        <w:r w:rsidR="00CC5628" w:rsidRPr="00C5746C">
          <w:rPr>
            <w:color w:val="000000" w:themeColor="text1"/>
            <w:sz w:val="28"/>
            <w:szCs w:val="28"/>
          </w:rPr>
          <w:t>пункте 2.</w:t>
        </w:r>
      </w:hyperlink>
      <w:r w:rsidR="00980D34" w:rsidRPr="00C5746C">
        <w:rPr>
          <w:color w:val="000000" w:themeColor="text1"/>
          <w:sz w:val="28"/>
          <w:szCs w:val="28"/>
        </w:rPr>
        <w:t>2</w:t>
      </w:r>
      <w:r w:rsidR="004C730E" w:rsidRPr="00C5746C">
        <w:rPr>
          <w:color w:val="000000" w:themeColor="text1"/>
          <w:sz w:val="28"/>
          <w:szCs w:val="28"/>
        </w:rPr>
        <w:t>4</w:t>
      </w:r>
      <w:r w:rsidR="001D3A31" w:rsidRPr="00C5746C">
        <w:rPr>
          <w:color w:val="000000" w:themeColor="text1"/>
          <w:sz w:val="28"/>
          <w:szCs w:val="28"/>
        </w:rPr>
        <w:t xml:space="preserve">настоящего </w:t>
      </w:r>
      <w:r w:rsidR="00CC5628" w:rsidRPr="00C5746C">
        <w:rPr>
          <w:color w:val="000000" w:themeColor="text1"/>
          <w:sz w:val="28"/>
          <w:szCs w:val="28"/>
        </w:rPr>
        <w:t xml:space="preserve">Порядка, форма представления работодателем отчета о достижении результатов предоставления субсидии, а также согласие работодателя (уполномоченного представителя работодателя) на осуществление центром занятости населения, </w:t>
      </w:r>
      <w:r w:rsidR="00EE7BEC" w:rsidRPr="00C5746C">
        <w:rPr>
          <w:color w:val="000000" w:themeColor="text1"/>
          <w:sz w:val="28"/>
          <w:szCs w:val="28"/>
        </w:rPr>
        <w:t>Министерством</w:t>
      </w:r>
      <w:r w:rsidR="00CC5628" w:rsidRPr="00C5746C">
        <w:rPr>
          <w:color w:val="000000" w:themeColor="text1"/>
          <w:sz w:val="28"/>
          <w:szCs w:val="28"/>
        </w:rPr>
        <w:t>, органами государственного финансового контроля проверок соблюдения работодателем условий, целей и порядка предоставления субсидии.</w:t>
      </w:r>
      <w:proofErr w:type="gramEnd"/>
    </w:p>
    <w:p w:rsidR="0000116F" w:rsidRPr="00C5746C" w:rsidRDefault="0000116F" w:rsidP="00CC493E">
      <w:pPr>
        <w:widowControl w:val="0"/>
        <w:tabs>
          <w:tab w:val="left" w:pos="1276"/>
        </w:tabs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8D3E0C" w:rsidRPr="00C5746C" w:rsidRDefault="008D3E0C" w:rsidP="008D3E0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3. Требования к отчетности</w:t>
      </w:r>
    </w:p>
    <w:p w:rsidR="008D3E0C" w:rsidRPr="00C5746C" w:rsidRDefault="008D3E0C" w:rsidP="008D3E0C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8D3E0C" w:rsidRPr="00C5746C" w:rsidRDefault="008D3E0C" w:rsidP="008D3E0C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3.1. Работодатель  представляет в центр занятости населения отчет о расходах, источником финансового обеспечения которых является субсидия, и отчет о достижении значений рез</w:t>
      </w:r>
      <w:r w:rsidR="00CE1D63" w:rsidRPr="00C5746C">
        <w:rPr>
          <w:color w:val="000000" w:themeColor="text1"/>
          <w:sz w:val="28"/>
          <w:szCs w:val="28"/>
        </w:rPr>
        <w:t>ультатов</w:t>
      </w:r>
      <w:r w:rsidR="00011709" w:rsidRPr="00C5746C">
        <w:rPr>
          <w:color w:val="000000" w:themeColor="text1"/>
          <w:sz w:val="28"/>
          <w:szCs w:val="28"/>
        </w:rPr>
        <w:t xml:space="preserve"> предоставления субсидии</w:t>
      </w:r>
      <w:r w:rsidR="00316552">
        <w:rPr>
          <w:color w:val="000000" w:themeColor="text1"/>
          <w:sz w:val="28"/>
          <w:szCs w:val="28"/>
        </w:rPr>
        <w:t xml:space="preserve"> </w:t>
      </w:r>
      <w:r w:rsidR="00CE1D63" w:rsidRPr="00C5746C">
        <w:rPr>
          <w:color w:val="000000" w:themeColor="text1"/>
          <w:sz w:val="28"/>
          <w:szCs w:val="28"/>
        </w:rPr>
        <w:t xml:space="preserve">в порядке,  сроки и по формам, </w:t>
      </w:r>
      <w:r w:rsidRPr="00C5746C">
        <w:rPr>
          <w:color w:val="000000" w:themeColor="text1"/>
          <w:sz w:val="28"/>
          <w:szCs w:val="28"/>
        </w:rPr>
        <w:t>установленным в договоре о предоставлении субсидии.</w:t>
      </w:r>
    </w:p>
    <w:p w:rsidR="008D3E0C" w:rsidRPr="00C5746C" w:rsidRDefault="008D3E0C" w:rsidP="008D3E0C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3.2. Ответственность за достоверность представленной информации возлагается на работодателя.</w:t>
      </w:r>
    </w:p>
    <w:p w:rsidR="002527F6" w:rsidRPr="00C5746C" w:rsidRDefault="002527F6" w:rsidP="00547C39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0116F" w:rsidRPr="00C5746C" w:rsidRDefault="005F406B" w:rsidP="00547C39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4</w:t>
      </w:r>
      <w:r w:rsidR="00547C39" w:rsidRPr="00C5746C">
        <w:rPr>
          <w:color w:val="000000" w:themeColor="text1"/>
          <w:sz w:val="28"/>
          <w:szCs w:val="28"/>
        </w:rPr>
        <w:t>. Т</w:t>
      </w:r>
      <w:r w:rsidR="00BE6A59" w:rsidRPr="00C5746C">
        <w:rPr>
          <w:color w:val="000000" w:themeColor="text1"/>
          <w:sz w:val="28"/>
          <w:szCs w:val="28"/>
        </w:rPr>
        <w:t>р</w:t>
      </w:r>
      <w:r w:rsidR="00547C39" w:rsidRPr="00C5746C">
        <w:rPr>
          <w:color w:val="000000" w:themeColor="text1"/>
          <w:sz w:val="28"/>
          <w:szCs w:val="28"/>
        </w:rPr>
        <w:t xml:space="preserve">ебования к осуществлению </w:t>
      </w:r>
      <w:proofErr w:type="gramStart"/>
      <w:r w:rsidR="00547C39" w:rsidRPr="00C5746C">
        <w:rPr>
          <w:color w:val="000000" w:themeColor="text1"/>
          <w:sz w:val="28"/>
          <w:szCs w:val="28"/>
        </w:rPr>
        <w:t>контроля за</w:t>
      </w:r>
      <w:proofErr w:type="gramEnd"/>
      <w:r w:rsidR="00547C39" w:rsidRPr="00C5746C">
        <w:rPr>
          <w:color w:val="000000" w:themeColor="text1"/>
          <w:sz w:val="28"/>
          <w:szCs w:val="28"/>
        </w:rPr>
        <w:t xml:space="preserve"> соблюдением</w:t>
      </w:r>
    </w:p>
    <w:p w:rsidR="0000116F" w:rsidRPr="00C5746C" w:rsidRDefault="00BE6A59" w:rsidP="00547C3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условий, целей и </w:t>
      </w:r>
      <w:r w:rsidR="005523EF" w:rsidRPr="00C5746C">
        <w:rPr>
          <w:color w:val="000000" w:themeColor="text1"/>
          <w:sz w:val="28"/>
          <w:szCs w:val="28"/>
        </w:rPr>
        <w:t>п</w:t>
      </w:r>
      <w:r w:rsidRPr="00C5746C">
        <w:rPr>
          <w:color w:val="000000" w:themeColor="text1"/>
          <w:sz w:val="28"/>
          <w:szCs w:val="28"/>
        </w:rPr>
        <w:t>о</w:t>
      </w:r>
      <w:r w:rsidR="00547C39" w:rsidRPr="00C5746C">
        <w:rPr>
          <w:color w:val="000000" w:themeColor="text1"/>
          <w:sz w:val="28"/>
          <w:szCs w:val="28"/>
        </w:rPr>
        <w:t xml:space="preserve">рядка предоставления </w:t>
      </w:r>
      <w:r w:rsidR="00BE0305" w:rsidRPr="00C5746C">
        <w:rPr>
          <w:color w:val="000000" w:themeColor="text1"/>
          <w:sz w:val="28"/>
          <w:szCs w:val="28"/>
        </w:rPr>
        <w:t>субсидии</w:t>
      </w:r>
    </w:p>
    <w:p w:rsidR="0000116F" w:rsidRPr="00C5746C" w:rsidRDefault="00547C39" w:rsidP="00547C3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и ответственность</w:t>
      </w:r>
      <w:r w:rsidR="00316552">
        <w:rPr>
          <w:color w:val="000000" w:themeColor="text1"/>
          <w:sz w:val="28"/>
          <w:szCs w:val="28"/>
        </w:rPr>
        <w:t xml:space="preserve"> </w:t>
      </w:r>
      <w:r w:rsidRPr="00C5746C">
        <w:rPr>
          <w:color w:val="000000" w:themeColor="text1"/>
          <w:sz w:val="28"/>
          <w:szCs w:val="28"/>
        </w:rPr>
        <w:t>за их нарушение</w:t>
      </w:r>
    </w:p>
    <w:p w:rsidR="0000116F" w:rsidRPr="00C5746C" w:rsidRDefault="0000116F" w:rsidP="000D7A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F53AA2" w:rsidRPr="00C5746C" w:rsidRDefault="005F406B" w:rsidP="00EC49BA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4</w:t>
      </w:r>
      <w:r w:rsidR="00F53AA2" w:rsidRPr="00C5746C">
        <w:rPr>
          <w:color w:val="000000" w:themeColor="text1"/>
          <w:sz w:val="28"/>
          <w:szCs w:val="28"/>
        </w:rPr>
        <w:t xml:space="preserve">.1. </w:t>
      </w:r>
      <w:proofErr w:type="gramStart"/>
      <w:r w:rsidR="00F53AA2" w:rsidRPr="00C5746C">
        <w:rPr>
          <w:color w:val="000000" w:themeColor="text1"/>
          <w:sz w:val="28"/>
          <w:szCs w:val="28"/>
        </w:rPr>
        <w:t>Контроль за</w:t>
      </w:r>
      <w:proofErr w:type="gramEnd"/>
      <w:r w:rsidR="00F53AA2" w:rsidRPr="00C5746C">
        <w:rPr>
          <w:color w:val="000000" w:themeColor="text1"/>
          <w:sz w:val="28"/>
          <w:szCs w:val="28"/>
        </w:rPr>
        <w:t xml:space="preserve"> соблюдением условий, целей и порядка предоставления </w:t>
      </w:r>
      <w:r w:rsidR="00BE0305" w:rsidRPr="00C5746C">
        <w:rPr>
          <w:color w:val="000000" w:themeColor="text1"/>
          <w:sz w:val="28"/>
          <w:szCs w:val="28"/>
        </w:rPr>
        <w:t>субсидии</w:t>
      </w:r>
      <w:r w:rsidR="00316552">
        <w:rPr>
          <w:color w:val="000000" w:themeColor="text1"/>
          <w:sz w:val="28"/>
          <w:szCs w:val="28"/>
        </w:rPr>
        <w:t xml:space="preserve"> </w:t>
      </w:r>
      <w:r w:rsidR="003F6910" w:rsidRPr="00C5746C">
        <w:rPr>
          <w:color w:val="000000" w:themeColor="text1"/>
          <w:sz w:val="28"/>
          <w:szCs w:val="28"/>
        </w:rPr>
        <w:t>работодателя</w:t>
      </w:r>
      <w:r w:rsidR="00F53AA2" w:rsidRPr="00C5746C">
        <w:rPr>
          <w:color w:val="000000" w:themeColor="text1"/>
          <w:sz w:val="28"/>
          <w:szCs w:val="28"/>
        </w:rPr>
        <w:t xml:space="preserve">м осуществляется </w:t>
      </w:r>
      <w:r w:rsidR="000F19AA" w:rsidRPr="00C5746C">
        <w:rPr>
          <w:color w:val="000000" w:themeColor="text1"/>
          <w:sz w:val="28"/>
          <w:szCs w:val="28"/>
        </w:rPr>
        <w:t xml:space="preserve">центром занятости населения, </w:t>
      </w:r>
      <w:r w:rsidR="00EE7BEC" w:rsidRPr="00C5746C">
        <w:rPr>
          <w:color w:val="000000" w:themeColor="text1"/>
          <w:sz w:val="28"/>
          <w:szCs w:val="28"/>
        </w:rPr>
        <w:t>Министерством</w:t>
      </w:r>
      <w:r w:rsidR="00F53AA2" w:rsidRPr="00C5746C">
        <w:rPr>
          <w:color w:val="000000" w:themeColor="text1"/>
          <w:sz w:val="28"/>
          <w:szCs w:val="28"/>
        </w:rPr>
        <w:t xml:space="preserve"> и органами государственного финансового контроля.</w:t>
      </w:r>
    </w:p>
    <w:p w:rsidR="00F53AA2" w:rsidRPr="00C5746C" w:rsidRDefault="005F406B" w:rsidP="00EC49BA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4</w:t>
      </w:r>
      <w:r w:rsidR="00F53AA2" w:rsidRPr="00C5746C">
        <w:rPr>
          <w:color w:val="000000" w:themeColor="text1"/>
          <w:sz w:val="28"/>
          <w:szCs w:val="28"/>
        </w:rPr>
        <w:t xml:space="preserve">.2. Работодатель  несет ответственность за нарушение условий, целей и порядка предоставления </w:t>
      </w:r>
      <w:r w:rsidR="00BE0305" w:rsidRPr="00C5746C">
        <w:rPr>
          <w:color w:val="000000" w:themeColor="text1"/>
          <w:sz w:val="28"/>
          <w:szCs w:val="28"/>
        </w:rPr>
        <w:t>субсидии</w:t>
      </w:r>
      <w:r w:rsidR="00F53AA2" w:rsidRPr="00C5746C">
        <w:rPr>
          <w:color w:val="000000" w:themeColor="text1"/>
          <w:sz w:val="28"/>
          <w:szCs w:val="28"/>
        </w:rPr>
        <w:t>.</w:t>
      </w:r>
    </w:p>
    <w:p w:rsidR="0053108E" w:rsidRPr="00C5746C" w:rsidRDefault="0053108E" w:rsidP="0053108E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4.3. </w:t>
      </w:r>
      <w:proofErr w:type="gramStart"/>
      <w:r w:rsidRPr="00C5746C">
        <w:rPr>
          <w:color w:val="000000" w:themeColor="text1"/>
          <w:sz w:val="28"/>
          <w:szCs w:val="28"/>
        </w:rPr>
        <w:t xml:space="preserve">В случае нарушения работодателем условий, целей и порядка </w:t>
      </w:r>
      <w:r w:rsidRPr="00C5746C">
        <w:rPr>
          <w:color w:val="000000" w:themeColor="text1"/>
          <w:sz w:val="28"/>
          <w:szCs w:val="28"/>
        </w:rPr>
        <w:lastRenderedPageBreak/>
        <w:t>предоставления субсидии, выявленн</w:t>
      </w:r>
      <w:r w:rsidR="00B97168">
        <w:rPr>
          <w:color w:val="000000" w:themeColor="text1"/>
          <w:sz w:val="28"/>
          <w:szCs w:val="28"/>
        </w:rPr>
        <w:t>ых</w:t>
      </w:r>
      <w:r w:rsidRPr="00C5746C">
        <w:rPr>
          <w:color w:val="000000" w:themeColor="text1"/>
          <w:sz w:val="28"/>
          <w:szCs w:val="28"/>
        </w:rPr>
        <w:t xml:space="preserve"> по фактам проверок, проведенных центром занятости населения, </w:t>
      </w:r>
      <w:r w:rsidR="00EE7BEC" w:rsidRPr="00C5746C">
        <w:rPr>
          <w:color w:val="000000" w:themeColor="text1"/>
          <w:sz w:val="28"/>
          <w:szCs w:val="28"/>
        </w:rPr>
        <w:t>М</w:t>
      </w:r>
      <w:r w:rsidRPr="00C5746C">
        <w:rPr>
          <w:color w:val="000000" w:themeColor="text1"/>
          <w:sz w:val="28"/>
          <w:szCs w:val="28"/>
        </w:rPr>
        <w:t xml:space="preserve">инистерством и  органами государственного финансового контроля, а также в случае </w:t>
      </w:r>
      <w:proofErr w:type="spellStart"/>
      <w:r w:rsidRPr="00C5746C">
        <w:rPr>
          <w:rFonts w:eastAsia="Calibri"/>
          <w:color w:val="000000" w:themeColor="text1"/>
          <w:sz w:val="28"/>
          <w:szCs w:val="28"/>
        </w:rPr>
        <w:t>недостижения</w:t>
      </w:r>
      <w:proofErr w:type="spellEnd"/>
      <w:r w:rsidRPr="00C5746C">
        <w:rPr>
          <w:rFonts w:eastAsia="Calibri"/>
          <w:color w:val="000000" w:themeColor="text1"/>
          <w:sz w:val="28"/>
          <w:szCs w:val="28"/>
        </w:rPr>
        <w:t xml:space="preserve"> результатов</w:t>
      </w:r>
      <w:r w:rsidRPr="00C5746C">
        <w:rPr>
          <w:rFonts w:eastAsia="Calibri"/>
          <w:color w:val="000000" w:themeColor="text1"/>
          <w:sz w:val="28"/>
          <w:szCs w:val="28"/>
          <w:lang w:eastAsia="en-US"/>
        </w:rPr>
        <w:t xml:space="preserve"> предоставления субсидии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, </w:t>
      </w:r>
      <w:r w:rsidRPr="00C5746C">
        <w:rPr>
          <w:rFonts w:eastAsia="Calibri"/>
          <w:color w:val="000000" w:themeColor="text1"/>
          <w:sz w:val="28"/>
          <w:szCs w:val="28"/>
          <w:lang w:eastAsia="en-US"/>
        </w:rPr>
        <w:t>указанных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 в пункте</w:t>
      </w:r>
      <w:r w:rsidR="00EF2D8B" w:rsidRPr="00C5746C">
        <w:rPr>
          <w:rFonts w:eastAsia="Calibri"/>
          <w:color w:val="000000" w:themeColor="text1"/>
          <w:sz w:val="28"/>
          <w:szCs w:val="28"/>
          <w:lang w:eastAsia="en-US"/>
        </w:rPr>
        <w:t> 2.2</w:t>
      </w:r>
      <w:r w:rsidR="004C730E" w:rsidRPr="00C5746C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 настоящего Порядка, </w:t>
      </w:r>
      <w:r w:rsidRPr="00C5746C">
        <w:rPr>
          <w:color w:val="000000" w:themeColor="text1"/>
          <w:sz w:val="28"/>
          <w:szCs w:val="28"/>
        </w:rPr>
        <w:t xml:space="preserve"> центр занятости населения в течение 10 рабочих дней со дня установления указанного факта (фактов), получения информации от </w:t>
      </w:r>
      <w:r w:rsidR="00EE7BEC" w:rsidRPr="00C5746C">
        <w:rPr>
          <w:color w:val="000000" w:themeColor="text1"/>
          <w:sz w:val="28"/>
          <w:szCs w:val="28"/>
        </w:rPr>
        <w:t>М</w:t>
      </w:r>
      <w:r w:rsidRPr="00C5746C">
        <w:rPr>
          <w:color w:val="000000" w:themeColor="text1"/>
          <w:sz w:val="28"/>
          <w:szCs w:val="28"/>
        </w:rPr>
        <w:t>инистерства, органа государственного финансового контроля</w:t>
      </w:r>
      <w:proofErr w:type="gramEnd"/>
      <w:r w:rsidRPr="00C5746C">
        <w:rPr>
          <w:color w:val="000000" w:themeColor="text1"/>
          <w:sz w:val="28"/>
          <w:szCs w:val="28"/>
        </w:rPr>
        <w:t xml:space="preserve"> направляет работодателю требование </w:t>
      </w:r>
      <w:r w:rsidR="005D1A0E" w:rsidRPr="00C5746C">
        <w:rPr>
          <w:color w:val="000000" w:themeColor="text1"/>
          <w:sz w:val="28"/>
          <w:szCs w:val="28"/>
        </w:rPr>
        <w:t>о возврате</w:t>
      </w:r>
      <w:r w:rsidRPr="00C5746C">
        <w:rPr>
          <w:color w:val="000000" w:themeColor="text1"/>
          <w:sz w:val="28"/>
          <w:szCs w:val="28"/>
        </w:rPr>
        <w:t xml:space="preserve"> субсидии в областной  бюджет с указанием оснований и срока возврата (далее - требование о возврате субсидии).</w:t>
      </w:r>
    </w:p>
    <w:p w:rsidR="004F6BB6" w:rsidRPr="00C5746C" w:rsidRDefault="005F406B" w:rsidP="004F6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6BB6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66E5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6BB6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Работодатель возвращает средства, перечисленные центром занятости населения, в полном объеме в случае:</w:t>
      </w:r>
    </w:p>
    <w:p w:rsidR="004F6BB6" w:rsidRPr="00C5746C" w:rsidRDefault="004F6BB6" w:rsidP="00D93C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использования;</w:t>
      </w:r>
    </w:p>
    <w:p w:rsidR="000B6DAF" w:rsidRPr="00C5746C" w:rsidRDefault="000B6DAF" w:rsidP="00D93C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предоставления субсидии, предусмотренных пунктом </w:t>
      </w:r>
      <w:r w:rsidR="00980D34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C730E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76DFD" w:rsidRPr="00C5746C" w:rsidRDefault="00B76DFD" w:rsidP="00D93C5E">
      <w:pPr>
        <w:tabs>
          <w:tab w:val="left" w:pos="709"/>
        </w:tabs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C5746C">
        <w:rPr>
          <w:rFonts w:eastAsia="Calibri"/>
          <w:color w:val="000000" w:themeColor="text1"/>
          <w:sz w:val="28"/>
          <w:szCs w:val="28"/>
        </w:rPr>
        <w:t>ликвидации организации, приостановки осуществления экономической деятельности или банкротства либо прекращения деятельности индивидуального предпринимателя в период действия договора</w:t>
      </w:r>
      <w:r w:rsidR="00681FC9" w:rsidRPr="00C5746C">
        <w:rPr>
          <w:rFonts w:eastAsia="Calibri"/>
          <w:color w:val="000000" w:themeColor="text1"/>
          <w:sz w:val="28"/>
          <w:szCs w:val="28"/>
        </w:rPr>
        <w:t xml:space="preserve"> о предоставлении субсидии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53108E" w:rsidRPr="00C5746C" w:rsidRDefault="0053108E" w:rsidP="0053108E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4.5.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 Работодатель в течение 15 рабочих дней </w:t>
      </w:r>
      <w:proofErr w:type="gramStart"/>
      <w:r w:rsidRPr="00C5746C">
        <w:rPr>
          <w:rFonts w:eastAsia="Calibri"/>
          <w:color w:val="000000" w:themeColor="text1"/>
          <w:sz w:val="28"/>
          <w:szCs w:val="28"/>
        </w:rPr>
        <w:t>с даты получения</w:t>
      </w:r>
      <w:proofErr w:type="gramEnd"/>
      <w:r w:rsidRPr="00C5746C">
        <w:rPr>
          <w:rFonts w:eastAsia="Calibri"/>
          <w:color w:val="000000" w:themeColor="text1"/>
          <w:sz w:val="28"/>
          <w:szCs w:val="28"/>
        </w:rPr>
        <w:t xml:space="preserve"> требования о возврате субсидии осуществляет ее возврат в доход </w:t>
      </w:r>
      <w:r w:rsidR="0026703F" w:rsidRPr="00C5746C">
        <w:rPr>
          <w:rFonts w:eastAsia="Calibri"/>
          <w:color w:val="000000" w:themeColor="text1"/>
          <w:sz w:val="28"/>
          <w:szCs w:val="28"/>
        </w:rPr>
        <w:t>областного бюджета</w:t>
      </w:r>
      <w:r w:rsidRPr="00C5746C">
        <w:rPr>
          <w:rFonts w:eastAsia="Calibri"/>
          <w:color w:val="000000" w:themeColor="text1"/>
          <w:sz w:val="28"/>
          <w:szCs w:val="28"/>
        </w:rPr>
        <w:t xml:space="preserve"> путем перечисления  по реквизитам, указанным в требовании о возврате субсидии.</w:t>
      </w:r>
    </w:p>
    <w:p w:rsidR="0026703F" w:rsidRPr="00C5746C" w:rsidRDefault="0026703F" w:rsidP="0026703F">
      <w:pPr>
        <w:tabs>
          <w:tab w:val="left" w:pos="709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C5746C">
        <w:rPr>
          <w:rFonts w:eastAsia="Calibri"/>
          <w:color w:val="000000" w:themeColor="text1"/>
          <w:sz w:val="28"/>
          <w:szCs w:val="28"/>
        </w:rPr>
        <w:t>4.6.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порядке.</w:t>
      </w:r>
    </w:p>
    <w:p w:rsidR="004166D4" w:rsidRPr="00C5746C" w:rsidRDefault="004166D4" w:rsidP="004166D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4.7. В случае неиспользования субсидии в полном объеме в течение финансового года работодатель возвращает неиспользованные средства субсидии в </w:t>
      </w:r>
      <w:r w:rsidR="00011709" w:rsidRPr="00C5746C">
        <w:rPr>
          <w:color w:val="000000" w:themeColor="text1"/>
          <w:sz w:val="28"/>
          <w:szCs w:val="28"/>
        </w:rPr>
        <w:t>доход областного</w:t>
      </w:r>
      <w:r w:rsidRPr="00C5746C">
        <w:rPr>
          <w:color w:val="000000" w:themeColor="text1"/>
          <w:sz w:val="28"/>
          <w:szCs w:val="28"/>
        </w:rPr>
        <w:t xml:space="preserve"> бюджет</w:t>
      </w:r>
      <w:r w:rsidR="00011709" w:rsidRPr="00C5746C">
        <w:rPr>
          <w:color w:val="000000" w:themeColor="text1"/>
          <w:sz w:val="28"/>
          <w:szCs w:val="28"/>
        </w:rPr>
        <w:t>а</w:t>
      </w:r>
      <w:r w:rsidRPr="00C5746C">
        <w:rPr>
          <w:color w:val="000000" w:themeColor="text1"/>
          <w:sz w:val="28"/>
          <w:szCs w:val="28"/>
        </w:rPr>
        <w:t xml:space="preserve"> в срок не позднее 20 декабря текущего года.</w:t>
      </w:r>
    </w:p>
    <w:p w:rsidR="0053108E" w:rsidRPr="00C5746C" w:rsidRDefault="0053108E" w:rsidP="0053108E">
      <w:pPr>
        <w:rPr>
          <w:color w:val="000000" w:themeColor="text1"/>
        </w:rPr>
      </w:pPr>
    </w:p>
    <w:p w:rsidR="00835878" w:rsidRPr="00C5746C" w:rsidRDefault="00835878" w:rsidP="00EC49B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A34AAC" w:rsidRDefault="00A34AAC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9209CC" w:rsidRPr="00C5746C" w:rsidTr="006A28FE">
        <w:trPr>
          <w:trHeight w:val="2283"/>
        </w:trPr>
        <w:tc>
          <w:tcPr>
            <w:tcW w:w="4219" w:type="dxa"/>
          </w:tcPr>
          <w:p w:rsidR="003D5B4B" w:rsidRPr="00C5746C" w:rsidRDefault="003D5B4B" w:rsidP="00BE0305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3D5B4B" w:rsidRPr="00C5746C" w:rsidRDefault="003D5B4B" w:rsidP="00BE030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746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</w:p>
          <w:p w:rsidR="003D5B4B" w:rsidRPr="00C5746C" w:rsidRDefault="005069E0" w:rsidP="000B6DA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746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</w:t>
            </w:r>
            <w:r w:rsidR="003D5B4B" w:rsidRPr="00C5746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Порядку </w:t>
            </w:r>
            <w:r w:rsidR="006A28FE" w:rsidRPr="00C5746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предоставления субсидии </w:t>
            </w:r>
            <w:r w:rsidR="000B6DAF" w:rsidRPr="00C5746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 реализацию мероприятий по сопровождению трудоустроенных инвалидов в форме трудового кураторства </w:t>
            </w:r>
          </w:p>
          <w:p w:rsidR="006A28FE" w:rsidRDefault="006A28FE" w:rsidP="006A28F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6A28FE" w:rsidRPr="00C5746C" w:rsidRDefault="006A28FE" w:rsidP="006A28F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D5B4B" w:rsidRPr="00C5746C" w:rsidRDefault="006A28FE" w:rsidP="003D5B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D5B4B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АЯВКА № ___</w:t>
      </w:r>
    </w:p>
    <w:p w:rsidR="003D5B4B" w:rsidRPr="00C5746C" w:rsidRDefault="003D5B4B" w:rsidP="003D5B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</w:t>
      </w:r>
    </w:p>
    <w:p w:rsidR="003D5B4B" w:rsidRPr="00C5746C" w:rsidRDefault="00A81D81" w:rsidP="00DE4183">
      <w:pPr>
        <w:pStyle w:val="ConsPlusNonformat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C49BA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EE7BEC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49BA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</w:t>
      </w:r>
      <w:r w:rsidR="000B6DAF"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 сопровождению трудоустроенных инвалидов в форме трудового кураторства</w:t>
      </w:r>
    </w:p>
    <w:p w:rsidR="00A34AAC" w:rsidRPr="00C5746C" w:rsidRDefault="00A34AAC" w:rsidP="00DE4183">
      <w:pPr>
        <w:pStyle w:val="ConsPlusNonformat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46C" w:rsidRDefault="003D5B4B" w:rsidP="00C5746C">
      <w:pPr>
        <w:ind w:left="-142" w:right="-2" w:firstLine="709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 xml:space="preserve">В соответствии с Порядком </w:t>
      </w:r>
      <w:r w:rsidR="00584D88" w:rsidRPr="00C5746C">
        <w:rPr>
          <w:color w:val="000000" w:themeColor="text1"/>
          <w:sz w:val="28"/>
          <w:szCs w:val="28"/>
        </w:rPr>
        <w:t>предоставления субсидии</w:t>
      </w:r>
      <w:r w:rsidR="00583D7D">
        <w:rPr>
          <w:color w:val="000000" w:themeColor="text1"/>
          <w:sz w:val="28"/>
          <w:szCs w:val="28"/>
        </w:rPr>
        <w:t xml:space="preserve"> </w:t>
      </w:r>
      <w:r w:rsidR="000B6DAF" w:rsidRPr="00C5746C">
        <w:rPr>
          <w:color w:val="000000" w:themeColor="text1"/>
          <w:sz w:val="28"/>
          <w:szCs w:val="28"/>
        </w:rPr>
        <w:t>на реализацию мероприятий по сопровождению трудоустроенных инвалидо</w:t>
      </w:r>
      <w:r w:rsidR="00E73DF8" w:rsidRPr="00C5746C">
        <w:rPr>
          <w:color w:val="000000" w:themeColor="text1"/>
          <w:sz w:val="28"/>
          <w:szCs w:val="28"/>
        </w:rPr>
        <w:t>в в форме трудового кураторства</w:t>
      </w:r>
      <w:r w:rsidRPr="00C5746C">
        <w:rPr>
          <w:color w:val="000000" w:themeColor="text1"/>
          <w:sz w:val="28"/>
          <w:szCs w:val="28"/>
        </w:rPr>
        <w:t>, утвержденным постановлением Правительства Кемеровской области – Кузбасса от ___________ № _____ (далее</w:t>
      </w:r>
      <w:r w:rsidR="00583D7D">
        <w:rPr>
          <w:color w:val="000000" w:themeColor="text1"/>
          <w:sz w:val="28"/>
          <w:szCs w:val="28"/>
        </w:rPr>
        <w:t xml:space="preserve"> </w:t>
      </w:r>
      <w:r w:rsidRPr="00C5746C">
        <w:rPr>
          <w:color w:val="000000" w:themeColor="text1"/>
          <w:sz w:val="28"/>
          <w:szCs w:val="28"/>
        </w:rPr>
        <w:t xml:space="preserve">– Порядок), </w:t>
      </w:r>
      <w:r w:rsidR="00A81D81" w:rsidRPr="00C5746C">
        <w:rPr>
          <w:color w:val="000000" w:themeColor="text1"/>
          <w:sz w:val="28"/>
          <w:szCs w:val="28"/>
        </w:rPr>
        <w:t xml:space="preserve">планируется трудоустроить ______ инвалидов </w:t>
      </w:r>
      <w:r w:rsidR="00A81D81" w:rsidRPr="00C5746C">
        <w:rPr>
          <w:color w:val="000000" w:themeColor="text1"/>
          <w:sz w:val="28"/>
          <w:szCs w:val="28"/>
          <w:lang w:val="en-US"/>
        </w:rPr>
        <w:t>I</w:t>
      </w:r>
      <w:r w:rsidR="00A81D81" w:rsidRPr="00C5746C">
        <w:rPr>
          <w:color w:val="000000" w:themeColor="text1"/>
          <w:sz w:val="28"/>
          <w:szCs w:val="28"/>
        </w:rPr>
        <w:t xml:space="preserve"> / </w:t>
      </w:r>
      <w:r w:rsidR="00A81D81" w:rsidRPr="00C5746C">
        <w:rPr>
          <w:color w:val="000000" w:themeColor="text1"/>
          <w:sz w:val="28"/>
          <w:szCs w:val="28"/>
          <w:lang w:val="en-US"/>
        </w:rPr>
        <w:t>II</w:t>
      </w:r>
      <w:r w:rsidR="00A81D81" w:rsidRPr="00C5746C">
        <w:rPr>
          <w:color w:val="000000" w:themeColor="text1"/>
          <w:sz w:val="28"/>
          <w:szCs w:val="28"/>
        </w:rPr>
        <w:t xml:space="preserve"> группы по професси</w:t>
      </w:r>
      <w:proofErr w:type="gramStart"/>
      <w:r w:rsidR="00A81D81" w:rsidRPr="00C5746C">
        <w:rPr>
          <w:color w:val="000000" w:themeColor="text1"/>
          <w:sz w:val="28"/>
          <w:szCs w:val="28"/>
        </w:rPr>
        <w:t>и</w:t>
      </w:r>
      <w:r w:rsidR="00583D7D">
        <w:rPr>
          <w:color w:val="000000" w:themeColor="text1"/>
          <w:sz w:val="28"/>
          <w:szCs w:val="28"/>
        </w:rPr>
        <w:t>(</w:t>
      </w:r>
      <w:proofErr w:type="gramEnd"/>
      <w:r w:rsidR="00583D7D">
        <w:rPr>
          <w:color w:val="000000" w:themeColor="text1"/>
          <w:sz w:val="28"/>
          <w:szCs w:val="28"/>
        </w:rPr>
        <w:t>ям)</w:t>
      </w:r>
    </w:p>
    <w:p w:rsidR="00A81D81" w:rsidRPr="00583D7D" w:rsidRDefault="00583D7D" w:rsidP="00583D7D">
      <w:pPr>
        <w:ind w:left="-142" w:right="-2" w:firstLine="709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</w:t>
      </w:r>
      <w:r w:rsidR="00C5746C" w:rsidRPr="00C5746C">
        <w:rPr>
          <w:color w:val="000000" w:themeColor="text1"/>
          <w:sz w:val="18"/>
          <w:szCs w:val="18"/>
        </w:rPr>
        <w:t>(количество)</w:t>
      </w:r>
      <w:r w:rsidR="00A34AAC">
        <w:rPr>
          <w:color w:val="000000" w:themeColor="text1"/>
          <w:sz w:val="28"/>
          <w:szCs w:val="28"/>
        </w:rPr>
        <w:t xml:space="preserve"> (специальност</w:t>
      </w:r>
      <w:proofErr w:type="gramStart"/>
      <w:r w:rsidR="00A34AAC">
        <w:rPr>
          <w:color w:val="000000" w:themeColor="text1"/>
          <w:sz w:val="28"/>
          <w:szCs w:val="28"/>
        </w:rPr>
        <w:t>и(</w:t>
      </w:r>
      <w:proofErr w:type="gramEnd"/>
      <w:r w:rsidR="00A34AAC">
        <w:rPr>
          <w:color w:val="000000" w:themeColor="text1"/>
          <w:sz w:val="28"/>
          <w:szCs w:val="28"/>
        </w:rPr>
        <w:t>ям)</w:t>
      </w:r>
      <w:r w:rsidR="00A81D81" w:rsidRPr="00C5746C">
        <w:rPr>
          <w:color w:val="000000" w:themeColor="text1"/>
          <w:sz w:val="28"/>
          <w:szCs w:val="28"/>
        </w:rPr>
        <w:t>____________________________________________,</w:t>
      </w:r>
    </w:p>
    <w:p w:rsidR="00CC38B3" w:rsidRPr="00C5746C" w:rsidRDefault="00A81D81" w:rsidP="00C5746C">
      <w:pPr>
        <w:ind w:left="-142" w:right="-2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которым будет оказано сопровождение при трудоустройстве ____________</w:t>
      </w:r>
    </w:p>
    <w:p w:rsidR="00CC38B3" w:rsidRPr="00C5746C" w:rsidRDefault="00583D7D" w:rsidP="00C5746C">
      <w:pPr>
        <w:ind w:left="-142"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CC38B3" w:rsidRPr="00C5746C">
        <w:rPr>
          <w:color w:val="000000" w:themeColor="text1"/>
        </w:rPr>
        <w:t>(количество)</w:t>
      </w:r>
    </w:p>
    <w:p w:rsidR="00A81D81" w:rsidRDefault="00A81D81" w:rsidP="00C5746C">
      <w:pPr>
        <w:ind w:left="-142" w:right="-2"/>
        <w:jc w:val="both"/>
        <w:rPr>
          <w:color w:val="000000" w:themeColor="text1"/>
          <w:sz w:val="28"/>
          <w:szCs w:val="28"/>
        </w:rPr>
      </w:pPr>
      <w:r w:rsidRPr="00C5746C">
        <w:rPr>
          <w:color w:val="000000" w:themeColor="text1"/>
          <w:sz w:val="28"/>
          <w:szCs w:val="28"/>
        </w:rPr>
        <w:t>трудовы</w:t>
      </w:r>
      <w:proofErr w:type="gramStart"/>
      <w:r w:rsidRPr="00C5746C">
        <w:rPr>
          <w:color w:val="000000" w:themeColor="text1"/>
          <w:sz w:val="28"/>
          <w:szCs w:val="28"/>
        </w:rPr>
        <w:t>м(</w:t>
      </w:r>
      <w:proofErr w:type="gramEnd"/>
      <w:r w:rsidRPr="00C5746C">
        <w:rPr>
          <w:color w:val="000000" w:themeColor="text1"/>
          <w:sz w:val="28"/>
          <w:szCs w:val="28"/>
        </w:rPr>
        <w:t>и) куратором(</w:t>
      </w:r>
      <w:proofErr w:type="spellStart"/>
      <w:r w:rsidRPr="00C5746C">
        <w:rPr>
          <w:color w:val="000000" w:themeColor="text1"/>
          <w:sz w:val="28"/>
          <w:szCs w:val="28"/>
        </w:rPr>
        <w:t>ами</w:t>
      </w:r>
      <w:proofErr w:type="spellEnd"/>
      <w:r w:rsidRPr="00C5746C">
        <w:rPr>
          <w:color w:val="000000" w:themeColor="text1"/>
          <w:sz w:val="28"/>
          <w:szCs w:val="28"/>
        </w:rPr>
        <w:t>).</w:t>
      </w:r>
    </w:p>
    <w:p w:rsidR="003D5B4B" w:rsidRPr="00C5746C" w:rsidRDefault="003D5B4B" w:rsidP="003D5B4B">
      <w:pPr>
        <w:pStyle w:val="ConsPlusNonformat"/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  <w:gridCol w:w="4175"/>
      </w:tblGrid>
      <w:tr w:rsidR="009209CC" w:rsidRPr="00C5746C" w:rsidTr="00A34AAC">
        <w:trPr>
          <w:jc w:val="center"/>
        </w:trPr>
        <w:tc>
          <w:tcPr>
            <w:tcW w:w="9530" w:type="dxa"/>
            <w:gridSpan w:val="2"/>
          </w:tcPr>
          <w:p w:rsidR="003D5B4B" w:rsidRPr="00C5746C" w:rsidRDefault="003D5B4B" w:rsidP="00BE030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работодателе</w:t>
            </w: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Полное наименование организации 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(в соответствии со свидетельством о внесении записи в ЕГРИ</w:t>
            </w:r>
            <w:r w:rsidR="00011709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ЕГРЮ</w:t>
            </w:r>
            <w:r w:rsidR="00011709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3D5B4B" w:rsidRPr="00C5746C" w:rsidRDefault="003D5B4B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 уведомления работодателя о решении, принятом центром занятости населения о предоставлении или об отказе в предоставлении </w:t>
            </w:r>
            <w:r w:rsidR="00BE0305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</w:t>
            </w:r>
          </w:p>
        </w:tc>
        <w:tc>
          <w:tcPr>
            <w:tcW w:w="4175" w:type="dxa"/>
          </w:tcPr>
          <w:p w:rsidR="003D5B4B" w:rsidRPr="00C5746C" w:rsidRDefault="003D5B4B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A34AAC" w:rsidRDefault="00F078E2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неисполненной обязанности по уплате налогов, сборов, страховых взносов, пеней, штрафов, процентов, подлежащих уплате в соответствии </w:t>
            </w:r>
            <w:r w:rsidR="00870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законодательством Российской Федерации (подпункт </w:t>
            </w:r>
            <w:r w:rsidR="00B827F9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827F9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пункта 2.</w:t>
            </w:r>
            <w:r w:rsidR="00BE49DE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Порядка)</w:t>
            </w:r>
          </w:p>
          <w:p w:rsidR="00A34AAC" w:rsidRPr="00C5746C" w:rsidRDefault="00A34AAC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5" w:type="dxa"/>
          </w:tcPr>
          <w:p w:rsidR="00F078E2" w:rsidRPr="00C5746C" w:rsidRDefault="00F078E2" w:rsidP="001024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F078E2" w:rsidRPr="00C5746C" w:rsidRDefault="0087097D" w:rsidP="0010248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078E2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F078E2" w:rsidRPr="00C5746C" w:rsidRDefault="00F078E2" w:rsidP="0087097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5746C">
              <w:rPr>
                <w:color w:val="000000" w:themeColor="text1"/>
                <w:sz w:val="28"/>
                <w:szCs w:val="28"/>
              </w:rPr>
              <w:lastRenderedPageBreak/>
              <w:t xml:space="preserve">Наличие просроченной задолженности по возврату в областной  бюджет субсидий, бюджетных инвестиций, </w:t>
            </w:r>
            <w:proofErr w:type="gramStart"/>
            <w:r w:rsidRPr="00C5746C">
              <w:rPr>
                <w:color w:val="000000" w:themeColor="text1"/>
                <w:sz w:val="28"/>
                <w:szCs w:val="28"/>
              </w:rPr>
              <w:t>пред</w:t>
            </w:r>
            <w:r w:rsidR="00011709" w:rsidRPr="00C5746C">
              <w:rPr>
                <w:color w:val="000000" w:themeColor="text1"/>
                <w:sz w:val="28"/>
                <w:szCs w:val="28"/>
              </w:rPr>
              <w:t>о</w:t>
            </w:r>
            <w:r w:rsidRPr="00C5746C">
              <w:rPr>
                <w:color w:val="000000" w:themeColor="text1"/>
                <w:sz w:val="28"/>
                <w:szCs w:val="28"/>
              </w:rPr>
              <w:t>ставленных</w:t>
            </w:r>
            <w:proofErr w:type="gramEnd"/>
            <w:r w:rsidRPr="00C5746C">
              <w:rPr>
                <w:color w:val="000000" w:themeColor="text1"/>
                <w:sz w:val="28"/>
                <w:szCs w:val="28"/>
              </w:rPr>
              <w:t xml:space="preserve"> в том числе в соответствии с иными правовыми актами, и иная просроченная задолженность перед областным бюджетом (подпункт 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>«</w:t>
            </w:r>
            <w:r w:rsidRPr="00C5746C">
              <w:rPr>
                <w:color w:val="000000" w:themeColor="text1"/>
                <w:sz w:val="28"/>
                <w:szCs w:val="28"/>
              </w:rPr>
              <w:t>б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>»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BE49DE" w:rsidRPr="00C5746C">
              <w:rPr>
                <w:color w:val="000000" w:themeColor="text1"/>
                <w:sz w:val="28"/>
                <w:szCs w:val="28"/>
              </w:rPr>
              <w:t>5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4175" w:type="dxa"/>
          </w:tcPr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F078E2" w:rsidRPr="00C5746C" w:rsidRDefault="0087097D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078E2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F078E2" w:rsidRPr="00C5746C" w:rsidRDefault="00F078E2" w:rsidP="00BE49D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5746C">
              <w:rPr>
                <w:color w:val="000000" w:themeColor="text1"/>
                <w:sz w:val="28"/>
                <w:szCs w:val="28"/>
              </w:rPr>
              <w:t>Наличие процесса реорганизации, ликвидации, в отношении работодателя</w:t>
            </w:r>
            <w:r w:rsidR="00FA6ACD" w:rsidRPr="00C5746C">
              <w:rPr>
                <w:color w:val="000000" w:themeColor="text1"/>
                <w:sz w:val="28"/>
                <w:szCs w:val="28"/>
              </w:rPr>
              <w:t xml:space="preserve">  юридического лица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введена процеду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 xml:space="preserve">ра банкротства, деятельность </w:t>
            </w:r>
            <w:r w:rsidRPr="00C5746C">
              <w:rPr>
                <w:color w:val="000000" w:themeColor="text1"/>
                <w:sz w:val="28"/>
                <w:szCs w:val="28"/>
              </w:rPr>
              <w:t>приостановлена в порядке, предусмотренном законодательством Российской Федерации</w:t>
            </w:r>
            <w:r w:rsidR="00011709" w:rsidRPr="00C5746C">
              <w:rPr>
                <w:color w:val="000000" w:themeColor="text1"/>
                <w:sz w:val="28"/>
                <w:szCs w:val="28"/>
              </w:rPr>
              <w:t>, а работодатель - ин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 xml:space="preserve">дивидуальный предприниматель </w:t>
            </w:r>
            <w:r w:rsidR="00011709" w:rsidRPr="00C5746C">
              <w:rPr>
                <w:color w:val="000000" w:themeColor="text1"/>
                <w:sz w:val="28"/>
                <w:szCs w:val="28"/>
              </w:rPr>
              <w:t>прекрати</w:t>
            </w:r>
            <w:r w:rsidR="00FA6ACD" w:rsidRPr="00C5746C">
              <w:rPr>
                <w:color w:val="000000" w:themeColor="text1"/>
                <w:sz w:val="28"/>
                <w:szCs w:val="28"/>
              </w:rPr>
              <w:t>л</w:t>
            </w:r>
            <w:r w:rsidR="00011709" w:rsidRPr="00C5746C">
              <w:rPr>
                <w:color w:val="000000" w:themeColor="text1"/>
                <w:sz w:val="28"/>
                <w:szCs w:val="28"/>
              </w:rPr>
              <w:t xml:space="preserve"> деятельность в качестве индивидуального предпринимателя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(подпункт 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>«</w:t>
            </w:r>
            <w:r w:rsidRPr="00C5746C">
              <w:rPr>
                <w:color w:val="000000" w:themeColor="text1"/>
                <w:sz w:val="28"/>
                <w:szCs w:val="28"/>
              </w:rPr>
              <w:t>в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>»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BE49DE" w:rsidRPr="00C5746C">
              <w:rPr>
                <w:color w:val="000000" w:themeColor="text1"/>
                <w:sz w:val="28"/>
                <w:szCs w:val="28"/>
              </w:rPr>
              <w:t>5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4175" w:type="dxa"/>
          </w:tcPr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</w:t>
            </w:r>
            <w:proofErr w:type="gramEnd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/отсутствует</w:t>
            </w:r>
          </w:p>
          <w:p w:rsidR="00F078E2" w:rsidRPr="00C5746C" w:rsidRDefault="0087097D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078E2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F078E2" w:rsidRDefault="00B827F9" w:rsidP="00BE49DE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color w:val="000000" w:themeColor="text1"/>
                <w:sz w:val="28"/>
                <w:szCs w:val="28"/>
              </w:rPr>
              <w:t>Я</w:t>
            </w:r>
            <w:r w:rsidR="00F078E2" w:rsidRPr="00C5746C">
              <w:rPr>
                <w:color w:val="000000" w:themeColor="text1"/>
                <w:sz w:val="28"/>
                <w:szCs w:val="28"/>
              </w:rPr>
              <w:t>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      </w:r>
            <w:proofErr w:type="gramEnd"/>
            <w:r w:rsidR="00F078E2" w:rsidRPr="00C5746C">
              <w:rPr>
                <w:color w:val="000000" w:themeColor="text1"/>
                <w:sz w:val="28"/>
                <w:szCs w:val="28"/>
              </w:rPr>
              <w:t xml:space="preserve"> лиц, в совокупности превышает 50 процентов (подпункт </w:t>
            </w:r>
            <w:r w:rsidRPr="00C5746C">
              <w:rPr>
                <w:color w:val="000000" w:themeColor="text1"/>
                <w:sz w:val="28"/>
                <w:szCs w:val="28"/>
              </w:rPr>
              <w:t>«</w:t>
            </w:r>
            <w:r w:rsidR="00F078E2" w:rsidRPr="00C5746C">
              <w:rPr>
                <w:color w:val="000000" w:themeColor="text1"/>
                <w:sz w:val="28"/>
                <w:szCs w:val="28"/>
              </w:rPr>
              <w:t>г</w:t>
            </w:r>
            <w:r w:rsidRPr="00C5746C">
              <w:rPr>
                <w:color w:val="000000" w:themeColor="text1"/>
                <w:sz w:val="28"/>
                <w:szCs w:val="28"/>
              </w:rPr>
              <w:t>»</w:t>
            </w:r>
            <w:r w:rsidR="00F078E2" w:rsidRPr="00C5746C">
              <w:rPr>
                <w:color w:val="000000" w:themeColor="text1"/>
                <w:sz w:val="28"/>
                <w:szCs w:val="28"/>
              </w:rPr>
              <w:t xml:space="preserve"> пункта 2.</w:t>
            </w:r>
            <w:r w:rsidR="00BE49DE" w:rsidRPr="00C5746C">
              <w:rPr>
                <w:color w:val="000000" w:themeColor="text1"/>
                <w:sz w:val="28"/>
                <w:szCs w:val="28"/>
              </w:rPr>
              <w:t>5</w:t>
            </w:r>
            <w:r w:rsidR="00F078E2" w:rsidRPr="00C5746C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  <w:p w:rsidR="00A34AAC" w:rsidRPr="00C5746C" w:rsidRDefault="00A34AAC" w:rsidP="00BE49DE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5" w:type="dxa"/>
          </w:tcPr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</w:t>
            </w:r>
            <w:proofErr w:type="gramEnd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/не является</w:t>
            </w:r>
          </w:p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</w:t>
            </w:r>
            <w:proofErr w:type="gramEnd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имеет</w:t>
            </w:r>
          </w:p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F078E2" w:rsidRDefault="00F078E2" w:rsidP="00BE49DE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  <w:r w:rsidRPr="00C5746C">
              <w:rPr>
                <w:color w:val="000000" w:themeColor="text1"/>
                <w:sz w:val="28"/>
                <w:szCs w:val="28"/>
              </w:rPr>
              <w:t xml:space="preserve">Получение субсидии из областного бюджета на основании иных нормативных правовых актов на цели, указанные в </w:t>
            </w:r>
            <w:hyperlink w:anchor="P44" w:history="1">
              <w:r w:rsidRPr="00C5746C">
                <w:rPr>
                  <w:color w:val="000000" w:themeColor="text1"/>
                  <w:sz w:val="28"/>
                  <w:szCs w:val="28"/>
                </w:rPr>
                <w:t>пункте 1.</w:t>
              </w:r>
            </w:hyperlink>
            <w:r w:rsidRPr="00C5746C">
              <w:rPr>
                <w:color w:val="000000" w:themeColor="text1"/>
                <w:sz w:val="28"/>
                <w:szCs w:val="28"/>
              </w:rPr>
              <w:t xml:space="preserve">3  Порядка (подпункт 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>«</w:t>
            </w:r>
            <w:r w:rsidRPr="00C5746C">
              <w:rPr>
                <w:color w:val="000000" w:themeColor="text1"/>
                <w:sz w:val="28"/>
                <w:szCs w:val="28"/>
              </w:rPr>
              <w:t>д</w:t>
            </w:r>
            <w:r w:rsidR="00B827F9" w:rsidRPr="00C5746C">
              <w:rPr>
                <w:color w:val="000000" w:themeColor="text1"/>
                <w:sz w:val="28"/>
                <w:szCs w:val="28"/>
              </w:rPr>
              <w:t>»</w:t>
            </w:r>
            <w:r w:rsidR="00F674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746C">
              <w:rPr>
                <w:color w:val="000000" w:themeColor="text1"/>
                <w:sz w:val="28"/>
                <w:szCs w:val="28"/>
              </w:rPr>
              <w:t>пункта 2.</w:t>
            </w:r>
            <w:r w:rsidR="00BE49DE" w:rsidRPr="00C5746C">
              <w:rPr>
                <w:color w:val="000000" w:themeColor="text1"/>
                <w:sz w:val="28"/>
                <w:szCs w:val="28"/>
              </w:rPr>
              <w:t>5</w:t>
            </w:r>
            <w:r w:rsidRPr="00C5746C">
              <w:rPr>
                <w:color w:val="000000" w:themeColor="text1"/>
                <w:sz w:val="28"/>
                <w:szCs w:val="28"/>
              </w:rPr>
              <w:t xml:space="preserve"> Порядка)</w:t>
            </w:r>
          </w:p>
          <w:p w:rsidR="00A34AAC" w:rsidRPr="00C5746C" w:rsidRDefault="00A34AAC" w:rsidP="00BE49DE">
            <w:pPr>
              <w:widowControl w:val="0"/>
              <w:autoSpaceDE w:val="0"/>
              <w:autoSpaceDN w:val="0"/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5" w:type="dxa"/>
          </w:tcPr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Получал</w:t>
            </w:r>
            <w:proofErr w:type="gramEnd"/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/не получал</w:t>
            </w:r>
          </w:p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F078E2" w:rsidRPr="00C5746C" w:rsidRDefault="00F078E2" w:rsidP="0087097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5746C">
              <w:rPr>
                <w:color w:val="000000" w:themeColor="text1"/>
                <w:sz w:val="28"/>
                <w:szCs w:val="28"/>
              </w:rPr>
              <w:lastRenderedPageBreak/>
              <w:t xml:space="preserve">Обязательство сохранения занятости инвалидов не менее 6 месяцев после сопровождения </w:t>
            </w:r>
          </w:p>
        </w:tc>
        <w:tc>
          <w:tcPr>
            <w:tcW w:w="4175" w:type="dxa"/>
          </w:tcPr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Да/нет </w:t>
            </w:r>
          </w:p>
          <w:p w:rsidR="00F078E2" w:rsidRPr="00C5746C" w:rsidRDefault="0087097D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078E2"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обязательно один из вариантов)</w:t>
            </w:r>
          </w:p>
        </w:tc>
      </w:tr>
      <w:tr w:rsidR="009209CC" w:rsidRPr="00C5746C" w:rsidTr="00A34AAC">
        <w:trPr>
          <w:jc w:val="center"/>
        </w:trPr>
        <w:tc>
          <w:tcPr>
            <w:tcW w:w="5355" w:type="dxa"/>
          </w:tcPr>
          <w:p w:rsidR="00F078E2" w:rsidRPr="00C5746C" w:rsidRDefault="00F078E2" w:rsidP="0087097D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175" w:type="dxa"/>
          </w:tcPr>
          <w:p w:rsidR="00F078E2" w:rsidRPr="00C5746C" w:rsidRDefault="00F078E2" w:rsidP="00BE030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541CC" w:rsidRPr="00C5746C" w:rsidRDefault="00B541CC" w:rsidP="00ED5C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5C18" w:rsidRPr="00C5746C" w:rsidRDefault="00ED5C18" w:rsidP="00ED5C1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расчета субсидии</w:t>
      </w:r>
    </w:p>
    <w:p w:rsidR="00A15606" w:rsidRPr="00C5746C" w:rsidRDefault="00A15606" w:rsidP="00A156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период сопровождения трудоустроенных инвалидов трудовыми кураторами_________ месяцев.</w:t>
      </w:r>
    </w:p>
    <w:p w:rsidR="00A15606" w:rsidRPr="00C5746C" w:rsidRDefault="00A15606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7"/>
        <w:gridCol w:w="2263"/>
      </w:tblGrid>
      <w:tr w:rsidR="009209CC" w:rsidRPr="00C5746C" w:rsidTr="00A15606">
        <w:tc>
          <w:tcPr>
            <w:tcW w:w="7338" w:type="dxa"/>
          </w:tcPr>
          <w:p w:rsidR="00A15606" w:rsidRPr="00C5746C" w:rsidRDefault="00A15606" w:rsidP="00A1560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расходов</w:t>
            </w:r>
          </w:p>
          <w:p w:rsidR="00A15606" w:rsidRPr="00C5746C" w:rsidRDefault="00A15606" w:rsidP="00A1560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</w:tcPr>
          <w:p w:rsidR="00A15606" w:rsidRPr="00C5746C" w:rsidRDefault="00A15606" w:rsidP="00A1560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тыс. руб.</w:t>
            </w:r>
          </w:p>
        </w:tc>
      </w:tr>
      <w:tr w:rsidR="009209CC" w:rsidRPr="00C5746C" w:rsidTr="00A15606">
        <w:tc>
          <w:tcPr>
            <w:tcW w:w="7338" w:type="dxa"/>
          </w:tcPr>
          <w:p w:rsidR="00A15606" w:rsidRPr="00C5746C" w:rsidRDefault="00A15606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Доплата за трудовое кураторство</w:t>
            </w:r>
          </w:p>
        </w:tc>
        <w:tc>
          <w:tcPr>
            <w:tcW w:w="2270" w:type="dxa"/>
          </w:tcPr>
          <w:p w:rsidR="00A15606" w:rsidRPr="00C5746C" w:rsidRDefault="00A15606" w:rsidP="001816F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09CC" w:rsidRPr="00C5746C" w:rsidTr="00A15606">
        <w:tc>
          <w:tcPr>
            <w:tcW w:w="7338" w:type="dxa"/>
          </w:tcPr>
          <w:p w:rsidR="00A15606" w:rsidRPr="00C5746C" w:rsidRDefault="00A15606" w:rsidP="008709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Страховые взносы, начисленные на доплату за трудовое кураторство</w:t>
            </w:r>
          </w:p>
        </w:tc>
        <w:tc>
          <w:tcPr>
            <w:tcW w:w="2270" w:type="dxa"/>
          </w:tcPr>
          <w:p w:rsidR="00A15606" w:rsidRPr="00C5746C" w:rsidRDefault="00A15606" w:rsidP="001816F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6D33" w:rsidRPr="00C5746C" w:rsidTr="00A15606">
        <w:tc>
          <w:tcPr>
            <w:tcW w:w="7338" w:type="dxa"/>
          </w:tcPr>
          <w:p w:rsidR="00A15606" w:rsidRPr="00C5746C" w:rsidRDefault="00A15606" w:rsidP="001816F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затрат</w:t>
            </w:r>
          </w:p>
        </w:tc>
        <w:tc>
          <w:tcPr>
            <w:tcW w:w="2270" w:type="dxa"/>
          </w:tcPr>
          <w:p w:rsidR="00A15606" w:rsidRPr="00C5746C" w:rsidRDefault="00A15606" w:rsidP="001816F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15606" w:rsidRPr="00C5746C" w:rsidRDefault="00A15606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370" w:rsidRPr="00C5746C" w:rsidRDefault="00DD1370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настоящей заявке прилагаются: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_______________________________________________________________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организации_________________      ________________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46C">
        <w:rPr>
          <w:rFonts w:ascii="Times New Roman" w:hAnsi="Times New Roman" w:cs="Times New Roman"/>
          <w:color w:val="000000" w:themeColor="text1"/>
          <w:sz w:val="24"/>
          <w:szCs w:val="24"/>
        </w:rPr>
        <w:t>Ф.И.О.                              Подпись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М</w:t>
      </w:r>
      <w:r w:rsidR="00870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746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0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6F2" w:rsidRPr="00C5746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46C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____________________             ________________</w:t>
      </w:r>
    </w:p>
    <w:p w:rsidR="001816F2" w:rsidRPr="009209CC" w:rsidRDefault="001816F2" w:rsidP="001816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46C">
        <w:rPr>
          <w:rFonts w:ascii="Times New Roman" w:hAnsi="Times New Roman" w:cs="Times New Roman"/>
          <w:color w:val="000000" w:themeColor="text1"/>
          <w:sz w:val="24"/>
          <w:szCs w:val="24"/>
        </w:rPr>
        <w:t>Ф.И.О.                             Подпись</w:t>
      </w:r>
    </w:p>
    <w:p w:rsidR="003D5B4B" w:rsidRPr="009209CC" w:rsidRDefault="003D5B4B" w:rsidP="003D5B4B">
      <w:pPr>
        <w:pStyle w:val="ConsPlusNonformat"/>
        <w:jc w:val="both"/>
        <w:rPr>
          <w:color w:val="000000" w:themeColor="text1"/>
          <w:sz w:val="28"/>
          <w:szCs w:val="28"/>
        </w:rPr>
      </w:pPr>
    </w:p>
    <w:sectPr w:rsidR="003D5B4B" w:rsidRPr="009209CC" w:rsidSect="00066D3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D6" w:rsidRDefault="004109D6" w:rsidP="005B59CD">
      <w:r>
        <w:separator/>
      </w:r>
    </w:p>
  </w:endnote>
  <w:endnote w:type="continuationSeparator" w:id="0">
    <w:p w:rsidR="004109D6" w:rsidRDefault="004109D6" w:rsidP="005B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D6" w:rsidRDefault="004109D6" w:rsidP="005B59CD">
      <w:r>
        <w:separator/>
      </w:r>
    </w:p>
  </w:footnote>
  <w:footnote w:type="continuationSeparator" w:id="0">
    <w:p w:rsidR="004109D6" w:rsidRDefault="004109D6" w:rsidP="005B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94276"/>
      <w:docPartObj>
        <w:docPartGallery w:val="Page Numbers (Top of Page)"/>
        <w:docPartUnique/>
      </w:docPartObj>
    </w:sdtPr>
    <w:sdtEndPr/>
    <w:sdtContent>
      <w:p w:rsidR="00381EAF" w:rsidRDefault="006E7C24">
        <w:pPr>
          <w:pStyle w:val="a7"/>
          <w:jc w:val="center"/>
        </w:pPr>
        <w:r>
          <w:fldChar w:fldCharType="begin"/>
        </w:r>
        <w:r w:rsidR="00381EAF">
          <w:instrText>PAGE   \* MERGEFORMAT</w:instrText>
        </w:r>
        <w:r>
          <w:fldChar w:fldCharType="separate"/>
        </w:r>
        <w:r w:rsidR="00986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EAF" w:rsidRDefault="00381E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7B5"/>
    <w:multiLevelType w:val="hybridMultilevel"/>
    <w:tmpl w:val="97FE7018"/>
    <w:lvl w:ilvl="0" w:tplc="6E726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E6AC8"/>
    <w:multiLevelType w:val="multilevel"/>
    <w:tmpl w:val="56CC5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4F"/>
    <w:rsid w:val="0000116F"/>
    <w:rsid w:val="00011709"/>
    <w:rsid w:val="000129C8"/>
    <w:rsid w:val="00015128"/>
    <w:rsid w:val="0001672A"/>
    <w:rsid w:val="00016812"/>
    <w:rsid w:val="0002489E"/>
    <w:rsid w:val="00024ECF"/>
    <w:rsid w:val="0002614C"/>
    <w:rsid w:val="000368E3"/>
    <w:rsid w:val="00037C05"/>
    <w:rsid w:val="00041B50"/>
    <w:rsid w:val="00043AD1"/>
    <w:rsid w:val="00044EAB"/>
    <w:rsid w:val="00053B38"/>
    <w:rsid w:val="00056A8E"/>
    <w:rsid w:val="00062325"/>
    <w:rsid w:val="00062D98"/>
    <w:rsid w:val="000630C7"/>
    <w:rsid w:val="00063D4D"/>
    <w:rsid w:val="000667FA"/>
    <w:rsid w:val="00066D33"/>
    <w:rsid w:val="00067A83"/>
    <w:rsid w:val="0007034E"/>
    <w:rsid w:val="00074BE3"/>
    <w:rsid w:val="000772EB"/>
    <w:rsid w:val="00077C20"/>
    <w:rsid w:val="0009090A"/>
    <w:rsid w:val="00093CA5"/>
    <w:rsid w:val="000B07DA"/>
    <w:rsid w:val="000B3087"/>
    <w:rsid w:val="000B6DAF"/>
    <w:rsid w:val="000B79CD"/>
    <w:rsid w:val="000C01CA"/>
    <w:rsid w:val="000C0672"/>
    <w:rsid w:val="000C1B77"/>
    <w:rsid w:val="000C334D"/>
    <w:rsid w:val="000C458B"/>
    <w:rsid w:val="000C7B8D"/>
    <w:rsid w:val="000D7ABA"/>
    <w:rsid w:val="000E1513"/>
    <w:rsid w:val="000E3268"/>
    <w:rsid w:val="000E66CD"/>
    <w:rsid w:val="000E74F1"/>
    <w:rsid w:val="000E7FF3"/>
    <w:rsid w:val="000F19AA"/>
    <w:rsid w:val="000F2218"/>
    <w:rsid w:val="000F7B60"/>
    <w:rsid w:val="00116952"/>
    <w:rsid w:val="00123E62"/>
    <w:rsid w:val="001336C3"/>
    <w:rsid w:val="001519B3"/>
    <w:rsid w:val="00154537"/>
    <w:rsid w:val="001702AF"/>
    <w:rsid w:val="001816F2"/>
    <w:rsid w:val="00182A6D"/>
    <w:rsid w:val="00193D0E"/>
    <w:rsid w:val="00197FCC"/>
    <w:rsid w:val="001A300E"/>
    <w:rsid w:val="001A53E0"/>
    <w:rsid w:val="001B0D0B"/>
    <w:rsid w:val="001B63AC"/>
    <w:rsid w:val="001B77B4"/>
    <w:rsid w:val="001C1485"/>
    <w:rsid w:val="001C212F"/>
    <w:rsid w:val="001C7267"/>
    <w:rsid w:val="001D065C"/>
    <w:rsid w:val="001D3A31"/>
    <w:rsid w:val="001D643E"/>
    <w:rsid w:val="001E3200"/>
    <w:rsid w:val="001E33A7"/>
    <w:rsid w:val="001E3BBC"/>
    <w:rsid w:val="001F0CA7"/>
    <w:rsid w:val="001F0FFA"/>
    <w:rsid w:val="001F7807"/>
    <w:rsid w:val="00204A4E"/>
    <w:rsid w:val="00213889"/>
    <w:rsid w:val="00213894"/>
    <w:rsid w:val="00220792"/>
    <w:rsid w:val="00226911"/>
    <w:rsid w:val="002474F1"/>
    <w:rsid w:val="002527F6"/>
    <w:rsid w:val="00254C73"/>
    <w:rsid w:val="0026170E"/>
    <w:rsid w:val="00261CB3"/>
    <w:rsid w:val="00262A3A"/>
    <w:rsid w:val="00263058"/>
    <w:rsid w:val="0026703F"/>
    <w:rsid w:val="0026790A"/>
    <w:rsid w:val="00281C23"/>
    <w:rsid w:val="002904D2"/>
    <w:rsid w:val="00297C60"/>
    <w:rsid w:val="002A1163"/>
    <w:rsid w:val="002A3D1B"/>
    <w:rsid w:val="002A6B25"/>
    <w:rsid w:val="002C4B08"/>
    <w:rsid w:val="002D1607"/>
    <w:rsid w:val="002F7D3F"/>
    <w:rsid w:val="00310820"/>
    <w:rsid w:val="00316552"/>
    <w:rsid w:val="0032242B"/>
    <w:rsid w:val="00323936"/>
    <w:rsid w:val="00325F2B"/>
    <w:rsid w:val="003357E5"/>
    <w:rsid w:val="00335EBE"/>
    <w:rsid w:val="00343673"/>
    <w:rsid w:val="003507B3"/>
    <w:rsid w:val="003563E7"/>
    <w:rsid w:val="00363344"/>
    <w:rsid w:val="00364D89"/>
    <w:rsid w:val="0036729A"/>
    <w:rsid w:val="00381EAF"/>
    <w:rsid w:val="0038380F"/>
    <w:rsid w:val="00385337"/>
    <w:rsid w:val="0038666A"/>
    <w:rsid w:val="0038789A"/>
    <w:rsid w:val="00392CDC"/>
    <w:rsid w:val="003A159D"/>
    <w:rsid w:val="003B5227"/>
    <w:rsid w:val="003B7FF0"/>
    <w:rsid w:val="003C2780"/>
    <w:rsid w:val="003D0071"/>
    <w:rsid w:val="003D5B4B"/>
    <w:rsid w:val="003D6E9A"/>
    <w:rsid w:val="003D78CD"/>
    <w:rsid w:val="003E0CE1"/>
    <w:rsid w:val="003F2EF2"/>
    <w:rsid w:val="003F51F6"/>
    <w:rsid w:val="003F6910"/>
    <w:rsid w:val="004109D6"/>
    <w:rsid w:val="00410F82"/>
    <w:rsid w:val="004117E0"/>
    <w:rsid w:val="00415F17"/>
    <w:rsid w:val="004166D4"/>
    <w:rsid w:val="00437C30"/>
    <w:rsid w:val="00446EE6"/>
    <w:rsid w:val="0044737D"/>
    <w:rsid w:val="00451D2A"/>
    <w:rsid w:val="004544E4"/>
    <w:rsid w:val="00460E3B"/>
    <w:rsid w:val="00464EBD"/>
    <w:rsid w:val="00471C82"/>
    <w:rsid w:val="00473E77"/>
    <w:rsid w:val="00474F68"/>
    <w:rsid w:val="0047629D"/>
    <w:rsid w:val="004809B7"/>
    <w:rsid w:val="0048501A"/>
    <w:rsid w:val="0048651D"/>
    <w:rsid w:val="0049217C"/>
    <w:rsid w:val="00496D55"/>
    <w:rsid w:val="004A13D7"/>
    <w:rsid w:val="004A296D"/>
    <w:rsid w:val="004A2AEB"/>
    <w:rsid w:val="004A3A45"/>
    <w:rsid w:val="004A3AC6"/>
    <w:rsid w:val="004B14ED"/>
    <w:rsid w:val="004C1635"/>
    <w:rsid w:val="004C4293"/>
    <w:rsid w:val="004C5E4F"/>
    <w:rsid w:val="004C730E"/>
    <w:rsid w:val="004C7A1C"/>
    <w:rsid w:val="004D2A41"/>
    <w:rsid w:val="004D3E7F"/>
    <w:rsid w:val="004D4C96"/>
    <w:rsid w:val="004E211F"/>
    <w:rsid w:val="004F6BB6"/>
    <w:rsid w:val="005017DA"/>
    <w:rsid w:val="005069E0"/>
    <w:rsid w:val="005141A7"/>
    <w:rsid w:val="00517167"/>
    <w:rsid w:val="00522849"/>
    <w:rsid w:val="00526437"/>
    <w:rsid w:val="0053108E"/>
    <w:rsid w:val="0053263B"/>
    <w:rsid w:val="00540161"/>
    <w:rsid w:val="00546968"/>
    <w:rsid w:val="00547C39"/>
    <w:rsid w:val="00551E1B"/>
    <w:rsid w:val="005523EF"/>
    <w:rsid w:val="0055636E"/>
    <w:rsid w:val="00556B6B"/>
    <w:rsid w:val="00565F6D"/>
    <w:rsid w:val="005814C5"/>
    <w:rsid w:val="00583D7D"/>
    <w:rsid w:val="00584D88"/>
    <w:rsid w:val="00590669"/>
    <w:rsid w:val="00595987"/>
    <w:rsid w:val="00595BA5"/>
    <w:rsid w:val="005964F4"/>
    <w:rsid w:val="005B59CD"/>
    <w:rsid w:val="005B5A03"/>
    <w:rsid w:val="005B6122"/>
    <w:rsid w:val="005C3342"/>
    <w:rsid w:val="005C5F37"/>
    <w:rsid w:val="005D1A0E"/>
    <w:rsid w:val="005E108F"/>
    <w:rsid w:val="005E3C97"/>
    <w:rsid w:val="005F406B"/>
    <w:rsid w:val="00600DBE"/>
    <w:rsid w:val="006029F8"/>
    <w:rsid w:val="00607680"/>
    <w:rsid w:val="006139ED"/>
    <w:rsid w:val="006411E3"/>
    <w:rsid w:val="0064714A"/>
    <w:rsid w:val="0065115C"/>
    <w:rsid w:val="00653CD3"/>
    <w:rsid w:val="00661468"/>
    <w:rsid w:val="006700BC"/>
    <w:rsid w:val="00673AE5"/>
    <w:rsid w:val="00675B34"/>
    <w:rsid w:val="00681FC9"/>
    <w:rsid w:val="00687035"/>
    <w:rsid w:val="00687AAF"/>
    <w:rsid w:val="00690282"/>
    <w:rsid w:val="00695BCA"/>
    <w:rsid w:val="00695C4F"/>
    <w:rsid w:val="006A2436"/>
    <w:rsid w:val="006A28FE"/>
    <w:rsid w:val="006B1C61"/>
    <w:rsid w:val="006B292D"/>
    <w:rsid w:val="006B7D12"/>
    <w:rsid w:val="006C0317"/>
    <w:rsid w:val="006C1F3C"/>
    <w:rsid w:val="006C6270"/>
    <w:rsid w:val="006D5F71"/>
    <w:rsid w:val="006E7C24"/>
    <w:rsid w:val="006F2AE9"/>
    <w:rsid w:val="006F3F87"/>
    <w:rsid w:val="00720A94"/>
    <w:rsid w:val="0072335A"/>
    <w:rsid w:val="00724AC9"/>
    <w:rsid w:val="00732AF9"/>
    <w:rsid w:val="0074181C"/>
    <w:rsid w:val="00744EE8"/>
    <w:rsid w:val="00753FD4"/>
    <w:rsid w:val="007555DB"/>
    <w:rsid w:val="00766D64"/>
    <w:rsid w:val="00770DA7"/>
    <w:rsid w:val="007774A2"/>
    <w:rsid w:val="00781FAB"/>
    <w:rsid w:val="00785E79"/>
    <w:rsid w:val="007A1533"/>
    <w:rsid w:val="007A34D6"/>
    <w:rsid w:val="007A4DDC"/>
    <w:rsid w:val="007A66D2"/>
    <w:rsid w:val="007A7AF1"/>
    <w:rsid w:val="007B408C"/>
    <w:rsid w:val="007B76CA"/>
    <w:rsid w:val="007C6F6E"/>
    <w:rsid w:val="007D7C93"/>
    <w:rsid w:val="007E5326"/>
    <w:rsid w:val="007E7A13"/>
    <w:rsid w:val="007F0C88"/>
    <w:rsid w:val="007F0CEF"/>
    <w:rsid w:val="007F5F37"/>
    <w:rsid w:val="007F74DF"/>
    <w:rsid w:val="00801644"/>
    <w:rsid w:val="00816658"/>
    <w:rsid w:val="00823EC1"/>
    <w:rsid w:val="0082635B"/>
    <w:rsid w:val="008339B1"/>
    <w:rsid w:val="00835878"/>
    <w:rsid w:val="00837722"/>
    <w:rsid w:val="0083793E"/>
    <w:rsid w:val="008427AE"/>
    <w:rsid w:val="00843095"/>
    <w:rsid w:val="00862466"/>
    <w:rsid w:val="00863402"/>
    <w:rsid w:val="00866487"/>
    <w:rsid w:val="0087097D"/>
    <w:rsid w:val="0087475F"/>
    <w:rsid w:val="00876105"/>
    <w:rsid w:val="00881EB1"/>
    <w:rsid w:val="0088430C"/>
    <w:rsid w:val="0088562D"/>
    <w:rsid w:val="00885E27"/>
    <w:rsid w:val="00890245"/>
    <w:rsid w:val="008971D7"/>
    <w:rsid w:val="00897278"/>
    <w:rsid w:val="008B3B1E"/>
    <w:rsid w:val="008C3AE8"/>
    <w:rsid w:val="008C4540"/>
    <w:rsid w:val="008C7C16"/>
    <w:rsid w:val="008D0609"/>
    <w:rsid w:val="008D303C"/>
    <w:rsid w:val="008D3E0C"/>
    <w:rsid w:val="008D6F45"/>
    <w:rsid w:val="008E1009"/>
    <w:rsid w:val="008F61C4"/>
    <w:rsid w:val="00900699"/>
    <w:rsid w:val="00906DB2"/>
    <w:rsid w:val="00913B17"/>
    <w:rsid w:val="009158DD"/>
    <w:rsid w:val="009209CC"/>
    <w:rsid w:val="00921FDD"/>
    <w:rsid w:val="00922DAB"/>
    <w:rsid w:val="00930E60"/>
    <w:rsid w:val="00944050"/>
    <w:rsid w:val="00951FDA"/>
    <w:rsid w:val="00957581"/>
    <w:rsid w:val="00971A26"/>
    <w:rsid w:val="00971AD8"/>
    <w:rsid w:val="00975788"/>
    <w:rsid w:val="00976508"/>
    <w:rsid w:val="00980D34"/>
    <w:rsid w:val="009812C9"/>
    <w:rsid w:val="00981C77"/>
    <w:rsid w:val="00984D5C"/>
    <w:rsid w:val="009850C1"/>
    <w:rsid w:val="009858DC"/>
    <w:rsid w:val="009867A6"/>
    <w:rsid w:val="00986D54"/>
    <w:rsid w:val="0098722C"/>
    <w:rsid w:val="009916B1"/>
    <w:rsid w:val="009A4A23"/>
    <w:rsid w:val="009C52A1"/>
    <w:rsid w:val="009D0464"/>
    <w:rsid w:val="009D3F3D"/>
    <w:rsid w:val="009E61B5"/>
    <w:rsid w:val="009F336E"/>
    <w:rsid w:val="009F7687"/>
    <w:rsid w:val="00A1295E"/>
    <w:rsid w:val="00A149AD"/>
    <w:rsid w:val="00A15606"/>
    <w:rsid w:val="00A20E65"/>
    <w:rsid w:val="00A2597A"/>
    <w:rsid w:val="00A34175"/>
    <w:rsid w:val="00A34AAC"/>
    <w:rsid w:val="00A3604D"/>
    <w:rsid w:val="00A3784F"/>
    <w:rsid w:val="00A41C08"/>
    <w:rsid w:val="00A42BC2"/>
    <w:rsid w:val="00A46CB0"/>
    <w:rsid w:val="00A52D4A"/>
    <w:rsid w:val="00A54CAA"/>
    <w:rsid w:val="00A60731"/>
    <w:rsid w:val="00A64715"/>
    <w:rsid w:val="00A65976"/>
    <w:rsid w:val="00A75E85"/>
    <w:rsid w:val="00A76090"/>
    <w:rsid w:val="00A800DC"/>
    <w:rsid w:val="00A81D81"/>
    <w:rsid w:val="00A91D71"/>
    <w:rsid w:val="00A91F16"/>
    <w:rsid w:val="00A92E82"/>
    <w:rsid w:val="00AA5BDF"/>
    <w:rsid w:val="00AB2A34"/>
    <w:rsid w:val="00AB2F09"/>
    <w:rsid w:val="00AB65FA"/>
    <w:rsid w:val="00AC55FB"/>
    <w:rsid w:val="00AC66E5"/>
    <w:rsid w:val="00AC7FE2"/>
    <w:rsid w:val="00AD1A27"/>
    <w:rsid w:val="00AD4E37"/>
    <w:rsid w:val="00AE45FD"/>
    <w:rsid w:val="00AE471A"/>
    <w:rsid w:val="00AE71A4"/>
    <w:rsid w:val="00AF1233"/>
    <w:rsid w:val="00B01380"/>
    <w:rsid w:val="00B05C05"/>
    <w:rsid w:val="00B1252E"/>
    <w:rsid w:val="00B12C61"/>
    <w:rsid w:val="00B14EDE"/>
    <w:rsid w:val="00B236BF"/>
    <w:rsid w:val="00B26CA2"/>
    <w:rsid w:val="00B3023C"/>
    <w:rsid w:val="00B31DDC"/>
    <w:rsid w:val="00B4168C"/>
    <w:rsid w:val="00B4209D"/>
    <w:rsid w:val="00B46661"/>
    <w:rsid w:val="00B47AB8"/>
    <w:rsid w:val="00B541CC"/>
    <w:rsid w:val="00B671CA"/>
    <w:rsid w:val="00B75163"/>
    <w:rsid w:val="00B76DFD"/>
    <w:rsid w:val="00B77E2C"/>
    <w:rsid w:val="00B827F9"/>
    <w:rsid w:val="00B97168"/>
    <w:rsid w:val="00BA03F0"/>
    <w:rsid w:val="00BB22CD"/>
    <w:rsid w:val="00BC182E"/>
    <w:rsid w:val="00BD7283"/>
    <w:rsid w:val="00BE0305"/>
    <w:rsid w:val="00BE0AAB"/>
    <w:rsid w:val="00BE0C1C"/>
    <w:rsid w:val="00BE49DE"/>
    <w:rsid w:val="00BE5A09"/>
    <w:rsid w:val="00BE6A59"/>
    <w:rsid w:val="00BF0394"/>
    <w:rsid w:val="00BF2B1A"/>
    <w:rsid w:val="00C02863"/>
    <w:rsid w:val="00C060C8"/>
    <w:rsid w:val="00C066D7"/>
    <w:rsid w:val="00C30534"/>
    <w:rsid w:val="00C32747"/>
    <w:rsid w:val="00C360BD"/>
    <w:rsid w:val="00C44563"/>
    <w:rsid w:val="00C54BA1"/>
    <w:rsid w:val="00C5599C"/>
    <w:rsid w:val="00C5746C"/>
    <w:rsid w:val="00C600BE"/>
    <w:rsid w:val="00C61D24"/>
    <w:rsid w:val="00C81208"/>
    <w:rsid w:val="00C838F6"/>
    <w:rsid w:val="00C86959"/>
    <w:rsid w:val="00C877BD"/>
    <w:rsid w:val="00C920AD"/>
    <w:rsid w:val="00CA14A5"/>
    <w:rsid w:val="00CA695A"/>
    <w:rsid w:val="00CB1F0A"/>
    <w:rsid w:val="00CB7392"/>
    <w:rsid w:val="00CC17A1"/>
    <w:rsid w:val="00CC38B3"/>
    <w:rsid w:val="00CC493E"/>
    <w:rsid w:val="00CC5628"/>
    <w:rsid w:val="00CD0433"/>
    <w:rsid w:val="00CD4A4E"/>
    <w:rsid w:val="00CE1D63"/>
    <w:rsid w:val="00CE3CDC"/>
    <w:rsid w:val="00CF3138"/>
    <w:rsid w:val="00CF7823"/>
    <w:rsid w:val="00D05C77"/>
    <w:rsid w:val="00D07496"/>
    <w:rsid w:val="00D078BC"/>
    <w:rsid w:val="00D2008F"/>
    <w:rsid w:val="00D23133"/>
    <w:rsid w:val="00D30A5B"/>
    <w:rsid w:val="00D33546"/>
    <w:rsid w:val="00D3712C"/>
    <w:rsid w:val="00D80268"/>
    <w:rsid w:val="00D811D4"/>
    <w:rsid w:val="00D93C5E"/>
    <w:rsid w:val="00D95129"/>
    <w:rsid w:val="00DA6629"/>
    <w:rsid w:val="00DC339F"/>
    <w:rsid w:val="00DC4311"/>
    <w:rsid w:val="00DC4828"/>
    <w:rsid w:val="00DC68B0"/>
    <w:rsid w:val="00DC72CD"/>
    <w:rsid w:val="00DD1370"/>
    <w:rsid w:val="00DD579D"/>
    <w:rsid w:val="00DE05BC"/>
    <w:rsid w:val="00DE4183"/>
    <w:rsid w:val="00DF5CDE"/>
    <w:rsid w:val="00E15E53"/>
    <w:rsid w:val="00E17818"/>
    <w:rsid w:val="00E21148"/>
    <w:rsid w:val="00E214AE"/>
    <w:rsid w:val="00E229A5"/>
    <w:rsid w:val="00E23F13"/>
    <w:rsid w:val="00E275B7"/>
    <w:rsid w:val="00E32A59"/>
    <w:rsid w:val="00E34936"/>
    <w:rsid w:val="00E36747"/>
    <w:rsid w:val="00E61442"/>
    <w:rsid w:val="00E61BE6"/>
    <w:rsid w:val="00E62B2C"/>
    <w:rsid w:val="00E63B14"/>
    <w:rsid w:val="00E70287"/>
    <w:rsid w:val="00E70B60"/>
    <w:rsid w:val="00E72D2B"/>
    <w:rsid w:val="00E73DF8"/>
    <w:rsid w:val="00E81EA7"/>
    <w:rsid w:val="00E92458"/>
    <w:rsid w:val="00EA1DF8"/>
    <w:rsid w:val="00EA4567"/>
    <w:rsid w:val="00EB025C"/>
    <w:rsid w:val="00EB34FF"/>
    <w:rsid w:val="00EB6642"/>
    <w:rsid w:val="00EB7077"/>
    <w:rsid w:val="00EC49BA"/>
    <w:rsid w:val="00ED2F1D"/>
    <w:rsid w:val="00ED5942"/>
    <w:rsid w:val="00ED5C18"/>
    <w:rsid w:val="00EE05BC"/>
    <w:rsid w:val="00EE1155"/>
    <w:rsid w:val="00EE12F0"/>
    <w:rsid w:val="00EE7BEC"/>
    <w:rsid w:val="00EF2D8B"/>
    <w:rsid w:val="00EF4485"/>
    <w:rsid w:val="00EF52A9"/>
    <w:rsid w:val="00F0265C"/>
    <w:rsid w:val="00F06340"/>
    <w:rsid w:val="00F0711C"/>
    <w:rsid w:val="00F078E2"/>
    <w:rsid w:val="00F23091"/>
    <w:rsid w:val="00F321B6"/>
    <w:rsid w:val="00F35A64"/>
    <w:rsid w:val="00F365D9"/>
    <w:rsid w:val="00F45460"/>
    <w:rsid w:val="00F52848"/>
    <w:rsid w:val="00F53AA2"/>
    <w:rsid w:val="00F53EBE"/>
    <w:rsid w:val="00F64FCE"/>
    <w:rsid w:val="00F67446"/>
    <w:rsid w:val="00F747DC"/>
    <w:rsid w:val="00F777F0"/>
    <w:rsid w:val="00F90888"/>
    <w:rsid w:val="00F940F0"/>
    <w:rsid w:val="00FA1DFA"/>
    <w:rsid w:val="00FA478C"/>
    <w:rsid w:val="00FA6ACD"/>
    <w:rsid w:val="00FB39B9"/>
    <w:rsid w:val="00FB47B9"/>
    <w:rsid w:val="00FC0B60"/>
    <w:rsid w:val="00FE1F9D"/>
    <w:rsid w:val="00FE3EED"/>
    <w:rsid w:val="00FE5D6F"/>
    <w:rsid w:val="00FF23FA"/>
    <w:rsid w:val="00FF2A75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AD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87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8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0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5">
    <w:name w:val="Table Grid"/>
    <w:basedOn w:val="a1"/>
    <w:uiPriority w:val="59"/>
    <w:rsid w:val="0045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4EE8"/>
    <w:pPr>
      <w:ind w:left="720"/>
      <w:contextualSpacing/>
    </w:pPr>
  </w:style>
  <w:style w:type="paragraph" w:customStyle="1" w:styleId="ConsPlusNormal">
    <w:name w:val="ConsPlusNormal"/>
    <w:link w:val="ConsPlusNormal0"/>
    <w:rsid w:val="00415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9C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5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9CD"/>
    <w:rPr>
      <w:sz w:val="24"/>
      <w:szCs w:val="24"/>
    </w:rPr>
  </w:style>
  <w:style w:type="character" w:customStyle="1" w:styleId="ConsPlusNormal0">
    <w:name w:val="ConsPlusNormal Знак"/>
    <w:link w:val="ConsPlusNormal"/>
    <w:rsid w:val="00AE471A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90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325F2B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981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ACA7094FB365759916DC80F82804C44032C0DA9281BBA16B71666C56660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1CB7236F7A9AD1D074EE5190BFDC4465E91C198ACAD31C0B8B12D193A3406C824AB3A6A8A71CF289E5B0F2A26DCF23ACnCq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63B1-B5B1-4D7D-B652-6A4C3712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2455</Words>
  <Characters>20000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Департамент труда и занятости населения КО</Company>
  <LinksUpToDate>false</LinksUpToDate>
  <CharactersWithSpaces>22411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consultantplus://offline/ref=57044D26E99D2802FA730380A236F63B0374D0E7AAC4EB154EBBAA89BA4E77B9E715690C801E8E1B9BE630U1IEE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consultantplus://offline/ref=57044D26E99D2802FA730380A236F63B0374D0E7AAC0E31045BBAA89BA4E77B9E715690C801E8E1B9BE630U1IEE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consultantplus://offline/ref=57044D26E99D2802FA730380A236F63B0374D0E7ADC9E11140BBAA89BA4E77B9E715690C801E8E1B9BE630U1IEE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ДолгополоваЕО</cp:lastModifiedBy>
  <cp:revision>8</cp:revision>
  <cp:lastPrinted>2020-06-02T12:02:00Z</cp:lastPrinted>
  <dcterms:created xsi:type="dcterms:W3CDTF">2020-05-27T05:33:00Z</dcterms:created>
  <dcterms:modified xsi:type="dcterms:W3CDTF">2020-06-04T04:19:00Z</dcterms:modified>
</cp:coreProperties>
</file>